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ED7B3" w14:textId="77777777" w:rsidR="00C826DE" w:rsidRPr="004414B5" w:rsidRDefault="00690066" w:rsidP="00E6100E">
      <w:pPr>
        <w:spacing w:after="0" w:line="240" w:lineRule="auto"/>
        <w:rPr>
          <w:color w:val="000000" w:themeColor="text1"/>
          <w:sz w:val="20"/>
          <w:szCs w:val="20"/>
        </w:rPr>
      </w:pPr>
      <w:r w:rsidRPr="004414B5">
        <w:rPr>
          <w:noProof/>
          <w:color w:val="000000" w:themeColor="text1"/>
          <w:sz w:val="20"/>
          <w:szCs w:val="20"/>
        </w:rPr>
        <w:drawing>
          <wp:anchor distT="0" distB="0" distL="114300" distR="114300" simplePos="0" relativeHeight="251662336" behindDoc="0" locked="0" layoutInCell="1" allowOverlap="1" wp14:anchorId="2E14667C" wp14:editId="5FAC76AA">
            <wp:simplePos x="0" y="0"/>
            <wp:positionH relativeFrom="column">
              <wp:posOffset>-1905</wp:posOffset>
            </wp:positionH>
            <wp:positionV relativeFrom="paragraph">
              <wp:posOffset>-1905</wp:posOffset>
            </wp:positionV>
            <wp:extent cx="1162050" cy="1676400"/>
            <wp:effectExtent l="0" t="0" r="0" b="0"/>
            <wp:wrapSquare wrapText="bothSides"/>
            <wp:docPr id="6" name="Picture 6" descr="C:\Users\Owner\Pictures\MGM Photo Nov 2015\Mike_Marchi -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MGM Photo Nov 2015\Mike_Marchi - cropped.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896" t="5903" r="7813" b="14930"/>
                    <a:stretch/>
                  </pic:blipFill>
                  <pic:spPr bwMode="auto">
                    <a:xfrm>
                      <a:off x="0" y="0"/>
                      <a:ext cx="1162050" cy="167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3DF9" w:rsidRPr="004414B5">
        <w:rPr>
          <w:color w:val="000000" w:themeColor="text1"/>
          <w:sz w:val="20"/>
          <w:szCs w:val="20"/>
        </w:rPr>
        <w:t>Michael Marchi is a s</w:t>
      </w:r>
      <w:r w:rsidR="006066D4">
        <w:rPr>
          <w:color w:val="000000" w:themeColor="text1"/>
          <w:sz w:val="20"/>
          <w:szCs w:val="20"/>
        </w:rPr>
        <w:t xml:space="preserve">enior business executive with experience </w:t>
      </w:r>
      <w:r w:rsidR="00D332C9" w:rsidRPr="004414B5">
        <w:rPr>
          <w:color w:val="000000" w:themeColor="text1"/>
          <w:sz w:val="20"/>
          <w:szCs w:val="20"/>
        </w:rPr>
        <w:t xml:space="preserve">being a strong leader, </w:t>
      </w:r>
      <w:r w:rsidR="002C18E0" w:rsidRPr="004414B5">
        <w:rPr>
          <w:color w:val="000000" w:themeColor="text1"/>
          <w:sz w:val="20"/>
          <w:szCs w:val="20"/>
        </w:rPr>
        <w:t xml:space="preserve">advisor, </w:t>
      </w:r>
      <w:r w:rsidR="00D332C9" w:rsidRPr="004414B5">
        <w:rPr>
          <w:color w:val="000000" w:themeColor="text1"/>
          <w:sz w:val="20"/>
          <w:szCs w:val="20"/>
        </w:rPr>
        <w:t>collaborator</w:t>
      </w:r>
      <w:r w:rsidR="002C18E0" w:rsidRPr="004414B5">
        <w:rPr>
          <w:color w:val="000000" w:themeColor="text1"/>
          <w:sz w:val="20"/>
          <w:szCs w:val="20"/>
        </w:rPr>
        <w:t xml:space="preserve"> and industry expert for both fiduciary &amp; advisory boards</w:t>
      </w:r>
      <w:r w:rsidR="00263DF9" w:rsidRPr="004414B5">
        <w:rPr>
          <w:color w:val="000000" w:themeColor="text1"/>
          <w:sz w:val="20"/>
          <w:szCs w:val="20"/>
        </w:rPr>
        <w:t xml:space="preserve">.  </w:t>
      </w:r>
      <w:r w:rsidR="00640B7F" w:rsidRPr="004414B5">
        <w:rPr>
          <w:color w:val="000000" w:themeColor="text1"/>
          <w:sz w:val="20"/>
          <w:szCs w:val="20"/>
        </w:rPr>
        <w:t xml:space="preserve">He has served in board roles both for profit and not-for-profit corporations including Interceramic Corporation, Jennifer Adams Worldwide and Portland Providence Medical Center.  He </w:t>
      </w:r>
      <w:r w:rsidR="002C18E0" w:rsidRPr="004414B5">
        <w:rPr>
          <w:color w:val="000000" w:themeColor="text1"/>
          <w:sz w:val="20"/>
          <w:szCs w:val="20"/>
        </w:rPr>
        <w:t>bring</w:t>
      </w:r>
      <w:r w:rsidR="00E820B9">
        <w:rPr>
          <w:color w:val="000000" w:themeColor="text1"/>
          <w:sz w:val="20"/>
          <w:szCs w:val="20"/>
        </w:rPr>
        <w:t>s</w:t>
      </w:r>
      <w:r w:rsidR="00640B7F" w:rsidRPr="004414B5">
        <w:rPr>
          <w:color w:val="000000" w:themeColor="text1"/>
          <w:sz w:val="20"/>
          <w:szCs w:val="20"/>
        </w:rPr>
        <w:t xml:space="preserve"> </w:t>
      </w:r>
      <w:r w:rsidR="001207F2" w:rsidRPr="004414B5">
        <w:rPr>
          <w:color w:val="000000" w:themeColor="text1"/>
          <w:sz w:val="20"/>
          <w:szCs w:val="20"/>
        </w:rPr>
        <w:t xml:space="preserve">director </w:t>
      </w:r>
      <w:r w:rsidR="001207F2">
        <w:rPr>
          <w:color w:val="000000" w:themeColor="text1"/>
          <w:sz w:val="20"/>
          <w:szCs w:val="20"/>
        </w:rPr>
        <w:t xml:space="preserve">level </w:t>
      </w:r>
      <w:r w:rsidR="00640B7F" w:rsidRPr="004414B5">
        <w:rPr>
          <w:color w:val="000000" w:themeColor="text1"/>
          <w:sz w:val="20"/>
          <w:szCs w:val="20"/>
        </w:rPr>
        <w:t>value to companies in durable goods manufacturing and distribution industries especially in the areas of plumbing, electrical, medical ma</w:t>
      </w:r>
      <w:r w:rsidR="00E820B9">
        <w:rPr>
          <w:color w:val="000000" w:themeColor="text1"/>
          <w:sz w:val="20"/>
          <w:szCs w:val="20"/>
        </w:rPr>
        <w:t>nufacturing</w:t>
      </w:r>
      <w:r w:rsidR="00640B7F" w:rsidRPr="004414B5">
        <w:rPr>
          <w:color w:val="000000" w:themeColor="text1"/>
          <w:sz w:val="20"/>
          <w:szCs w:val="20"/>
        </w:rPr>
        <w:t>, retail</w:t>
      </w:r>
      <w:r w:rsidR="001207F2">
        <w:rPr>
          <w:color w:val="000000" w:themeColor="text1"/>
          <w:sz w:val="20"/>
          <w:szCs w:val="20"/>
        </w:rPr>
        <w:t xml:space="preserve"> and</w:t>
      </w:r>
      <w:r w:rsidR="00640B7F" w:rsidRPr="004414B5">
        <w:rPr>
          <w:color w:val="000000" w:themeColor="text1"/>
          <w:sz w:val="20"/>
          <w:szCs w:val="20"/>
        </w:rPr>
        <w:t xml:space="preserve"> wholesale distribution.  </w:t>
      </w:r>
      <w:r w:rsidR="009C1959" w:rsidRPr="004414B5">
        <w:rPr>
          <w:color w:val="000000" w:themeColor="text1"/>
          <w:sz w:val="20"/>
          <w:szCs w:val="20"/>
        </w:rPr>
        <w:t xml:space="preserve"> His board </w:t>
      </w:r>
      <w:r w:rsidR="004414B5" w:rsidRPr="004414B5">
        <w:rPr>
          <w:color w:val="000000" w:themeColor="text1"/>
          <w:sz w:val="20"/>
          <w:szCs w:val="20"/>
        </w:rPr>
        <w:t>skills reside</w:t>
      </w:r>
      <w:r w:rsidR="009C1959" w:rsidRPr="004414B5">
        <w:rPr>
          <w:color w:val="000000" w:themeColor="text1"/>
          <w:sz w:val="20"/>
          <w:szCs w:val="20"/>
        </w:rPr>
        <w:t xml:space="preserve"> in bringing a </w:t>
      </w:r>
      <w:r w:rsidR="001207F2">
        <w:rPr>
          <w:color w:val="000000" w:themeColor="text1"/>
          <w:sz w:val="20"/>
          <w:szCs w:val="20"/>
        </w:rPr>
        <w:t xml:space="preserve">strategic </w:t>
      </w:r>
      <w:r w:rsidR="009C1959" w:rsidRPr="004414B5">
        <w:rPr>
          <w:color w:val="000000" w:themeColor="text1"/>
          <w:sz w:val="20"/>
          <w:szCs w:val="20"/>
        </w:rPr>
        <w:t xml:space="preserve">knowledge of brand building, sales, marketing, supply chain/operations and digital/e-commerce.  His expertise </w:t>
      </w:r>
      <w:r w:rsidR="001207F2">
        <w:rPr>
          <w:color w:val="000000" w:themeColor="text1"/>
          <w:sz w:val="20"/>
          <w:szCs w:val="20"/>
        </w:rPr>
        <w:t>encompasses</w:t>
      </w:r>
      <w:r w:rsidR="009C1959" w:rsidRPr="004414B5">
        <w:rPr>
          <w:color w:val="000000" w:themeColor="text1"/>
          <w:sz w:val="20"/>
          <w:szCs w:val="20"/>
        </w:rPr>
        <w:t xml:space="preserve"> </w:t>
      </w:r>
      <w:r w:rsidR="00263DF9" w:rsidRPr="004414B5">
        <w:rPr>
          <w:color w:val="000000" w:themeColor="text1"/>
          <w:sz w:val="20"/>
          <w:szCs w:val="20"/>
        </w:rPr>
        <w:t>public, private equity and family</w:t>
      </w:r>
      <w:r w:rsidR="00A96166" w:rsidRPr="004414B5">
        <w:rPr>
          <w:color w:val="000000" w:themeColor="text1"/>
          <w:sz w:val="20"/>
          <w:szCs w:val="20"/>
        </w:rPr>
        <w:t>-</w:t>
      </w:r>
      <w:r w:rsidR="00263DF9" w:rsidRPr="004414B5">
        <w:rPr>
          <w:color w:val="000000" w:themeColor="text1"/>
          <w:sz w:val="20"/>
          <w:szCs w:val="20"/>
        </w:rPr>
        <w:t>owned privately</w:t>
      </w:r>
      <w:r w:rsidR="00A96166" w:rsidRPr="004414B5">
        <w:rPr>
          <w:color w:val="000000" w:themeColor="text1"/>
          <w:sz w:val="20"/>
          <w:szCs w:val="20"/>
        </w:rPr>
        <w:t>-</w:t>
      </w:r>
      <w:r w:rsidR="00FE1FB2" w:rsidRPr="004414B5">
        <w:rPr>
          <w:color w:val="000000" w:themeColor="text1"/>
          <w:sz w:val="20"/>
          <w:szCs w:val="20"/>
        </w:rPr>
        <w:t>held global corporations including</w:t>
      </w:r>
      <w:r w:rsidR="00263DF9" w:rsidRPr="004414B5">
        <w:rPr>
          <w:color w:val="000000" w:themeColor="text1"/>
          <w:sz w:val="20"/>
          <w:szCs w:val="20"/>
        </w:rPr>
        <w:t xml:space="preserve"> </w:t>
      </w:r>
      <w:r w:rsidR="00E820B9">
        <w:rPr>
          <w:color w:val="000000" w:themeColor="text1"/>
          <w:sz w:val="20"/>
          <w:szCs w:val="20"/>
        </w:rPr>
        <w:t xml:space="preserve">prior </w:t>
      </w:r>
      <w:r w:rsidR="009C1959" w:rsidRPr="004414B5">
        <w:rPr>
          <w:color w:val="000000" w:themeColor="text1"/>
          <w:sz w:val="20"/>
          <w:szCs w:val="20"/>
        </w:rPr>
        <w:t xml:space="preserve">leadership roles in </w:t>
      </w:r>
      <w:r w:rsidR="00263DF9" w:rsidRPr="004414B5">
        <w:rPr>
          <w:color w:val="000000" w:themeColor="text1"/>
          <w:sz w:val="20"/>
          <w:szCs w:val="20"/>
        </w:rPr>
        <w:t>General Electric, Citibank, Koh</w:t>
      </w:r>
      <w:r w:rsidR="00E6100E" w:rsidRPr="004414B5">
        <w:rPr>
          <w:color w:val="000000" w:themeColor="text1"/>
          <w:sz w:val="20"/>
          <w:szCs w:val="20"/>
        </w:rPr>
        <w:t>ler, American Standard, Grohe and Lixil</w:t>
      </w:r>
      <w:r w:rsidR="00263DF9" w:rsidRPr="004414B5">
        <w:rPr>
          <w:color w:val="000000" w:themeColor="text1"/>
          <w:sz w:val="20"/>
          <w:szCs w:val="20"/>
        </w:rPr>
        <w:t>.</w:t>
      </w:r>
      <w:r w:rsidR="009C1959" w:rsidRPr="004414B5">
        <w:rPr>
          <w:color w:val="000000" w:themeColor="text1"/>
          <w:sz w:val="20"/>
          <w:szCs w:val="20"/>
        </w:rPr>
        <w:t xml:space="preserve">  He can </w:t>
      </w:r>
      <w:r w:rsidR="00E820B9">
        <w:rPr>
          <w:color w:val="000000" w:themeColor="text1"/>
          <w:sz w:val="20"/>
          <w:szCs w:val="20"/>
        </w:rPr>
        <w:t>help</w:t>
      </w:r>
      <w:r w:rsidR="009C1959" w:rsidRPr="004414B5">
        <w:rPr>
          <w:color w:val="000000" w:themeColor="text1"/>
          <w:sz w:val="20"/>
          <w:szCs w:val="20"/>
        </w:rPr>
        <w:t xml:space="preserve"> company boards that need to drive </w:t>
      </w:r>
      <w:r w:rsidR="008724BA" w:rsidRPr="004414B5">
        <w:rPr>
          <w:color w:val="000000" w:themeColor="text1"/>
          <w:sz w:val="20"/>
          <w:szCs w:val="20"/>
        </w:rPr>
        <w:t xml:space="preserve">rapid growth, </w:t>
      </w:r>
      <w:r w:rsidR="004414B5" w:rsidRPr="004414B5">
        <w:rPr>
          <w:color w:val="000000" w:themeColor="text1"/>
          <w:sz w:val="20"/>
          <w:szCs w:val="20"/>
        </w:rPr>
        <w:t>conduct</w:t>
      </w:r>
      <w:r w:rsidR="00E6100E" w:rsidRPr="004414B5">
        <w:rPr>
          <w:color w:val="000000" w:themeColor="text1"/>
          <w:sz w:val="20"/>
          <w:szCs w:val="20"/>
        </w:rPr>
        <w:t xml:space="preserve"> turnarounds, </w:t>
      </w:r>
      <w:r w:rsidR="009C1959" w:rsidRPr="004414B5">
        <w:rPr>
          <w:color w:val="000000" w:themeColor="text1"/>
          <w:sz w:val="20"/>
          <w:szCs w:val="20"/>
        </w:rPr>
        <w:t xml:space="preserve">and successfully integrate </w:t>
      </w:r>
      <w:r w:rsidR="004414B5" w:rsidRPr="004414B5">
        <w:rPr>
          <w:color w:val="000000" w:themeColor="text1"/>
          <w:sz w:val="20"/>
          <w:szCs w:val="20"/>
        </w:rPr>
        <w:t>acquisitions</w:t>
      </w:r>
      <w:r w:rsidR="009C1959" w:rsidRPr="004414B5">
        <w:rPr>
          <w:color w:val="000000" w:themeColor="text1"/>
          <w:sz w:val="20"/>
          <w:szCs w:val="20"/>
        </w:rPr>
        <w:t>.</w:t>
      </w:r>
      <w:r w:rsidR="009531D5" w:rsidRPr="004414B5">
        <w:rPr>
          <w:color w:val="000000" w:themeColor="text1"/>
          <w:sz w:val="20"/>
          <w:szCs w:val="20"/>
        </w:rPr>
        <w:t xml:space="preserve"> </w:t>
      </w:r>
      <w:r w:rsidR="006C00D0" w:rsidRPr="004414B5">
        <w:rPr>
          <w:color w:val="000000" w:themeColor="text1"/>
          <w:sz w:val="20"/>
          <w:szCs w:val="20"/>
        </w:rPr>
        <w:t xml:space="preserve"> </w:t>
      </w:r>
    </w:p>
    <w:p w14:paraId="18F5A088" w14:textId="77777777" w:rsidR="00C826DE" w:rsidRDefault="00C826DE" w:rsidP="00D35EA4">
      <w:pPr>
        <w:spacing w:after="0"/>
        <w:rPr>
          <w:sz w:val="20"/>
          <w:szCs w:val="20"/>
        </w:rPr>
      </w:pPr>
    </w:p>
    <w:p w14:paraId="221C4538" w14:textId="77777777" w:rsidR="00C826DE" w:rsidRDefault="00C826DE" w:rsidP="00D35EA4">
      <w:pPr>
        <w:spacing w:after="0"/>
        <w:rPr>
          <w:sz w:val="20"/>
          <w:szCs w:val="20"/>
        </w:rPr>
      </w:pPr>
      <w:r>
        <w:rPr>
          <w:sz w:val="20"/>
          <w:szCs w:val="20"/>
        </w:rPr>
        <w:t xml:space="preserve">Michael grew up </w:t>
      </w:r>
      <w:r w:rsidR="00E6100E">
        <w:rPr>
          <w:sz w:val="20"/>
          <w:szCs w:val="20"/>
        </w:rPr>
        <w:t>in the Chicago suburb</w:t>
      </w:r>
      <w:r w:rsidR="006E7FA4">
        <w:rPr>
          <w:sz w:val="20"/>
          <w:szCs w:val="20"/>
        </w:rPr>
        <w:t>s;</w:t>
      </w:r>
      <w:r w:rsidR="00E6100E">
        <w:rPr>
          <w:sz w:val="20"/>
          <w:szCs w:val="20"/>
        </w:rPr>
        <w:t xml:space="preserve"> one of 4</w:t>
      </w:r>
      <w:r>
        <w:rPr>
          <w:sz w:val="20"/>
          <w:szCs w:val="20"/>
        </w:rPr>
        <w:t xml:space="preserve"> children.  H</w:t>
      </w:r>
      <w:bookmarkStart w:id="0" w:name="_GoBack"/>
      <w:bookmarkEnd w:id="0"/>
      <w:r>
        <w:rPr>
          <w:sz w:val="20"/>
          <w:szCs w:val="20"/>
        </w:rPr>
        <w:t>e</w:t>
      </w:r>
      <w:r w:rsidRPr="00263DF9">
        <w:rPr>
          <w:sz w:val="20"/>
          <w:szCs w:val="20"/>
        </w:rPr>
        <w:t xml:space="preserve"> holds an MBA in Finance from DePaul University and a BS in Economics &amp; Marketing from Elmhurst College.  He is a graduate of the General Manager Program at the Harvard Business School and a graduate of the GE Managerial Development Program at GE Crotonville.  </w:t>
      </w:r>
    </w:p>
    <w:p w14:paraId="31983795" w14:textId="77777777" w:rsidR="00C826DE" w:rsidRDefault="00C826DE" w:rsidP="00D35EA4">
      <w:pPr>
        <w:spacing w:after="0"/>
        <w:rPr>
          <w:sz w:val="20"/>
          <w:szCs w:val="20"/>
        </w:rPr>
      </w:pPr>
    </w:p>
    <w:p w14:paraId="3799187C" w14:textId="77777777" w:rsidR="00C826DE" w:rsidRDefault="00C826DE" w:rsidP="00C826DE">
      <w:pPr>
        <w:spacing w:after="0"/>
        <w:rPr>
          <w:sz w:val="20"/>
          <w:szCs w:val="20"/>
        </w:rPr>
      </w:pPr>
      <w:r w:rsidRPr="00263DF9">
        <w:rPr>
          <w:sz w:val="20"/>
          <w:szCs w:val="20"/>
        </w:rPr>
        <w:t>Earlier in his career, Michael spent 17 years at General Electric in roles with progressively increased responsibility and accomplishments as an industrial sales engineer, manager marketing programs, customer care center manager and, lastly, the order management and technical support center manager. He worked in four GE divisions including GE Supply, GE Corporate, GE Medical Systems and GE Electrical Distribution and Control.</w:t>
      </w:r>
    </w:p>
    <w:p w14:paraId="074D2039" w14:textId="77777777" w:rsidR="00E80E0B" w:rsidRDefault="00E80E0B" w:rsidP="00C826DE">
      <w:pPr>
        <w:spacing w:after="0"/>
        <w:rPr>
          <w:sz w:val="20"/>
          <w:szCs w:val="20"/>
        </w:rPr>
      </w:pPr>
    </w:p>
    <w:p w14:paraId="34D9CFA6" w14:textId="77777777" w:rsidR="00E80E0B" w:rsidRDefault="00564F64" w:rsidP="00E80E0B">
      <w:pPr>
        <w:spacing w:after="0"/>
        <w:rPr>
          <w:sz w:val="20"/>
          <w:szCs w:val="20"/>
        </w:rPr>
      </w:pPr>
      <w:r>
        <w:rPr>
          <w:sz w:val="20"/>
          <w:szCs w:val="20"/>
        </w:rPr>
        <w:t>He then moved into banking</w:t>
      </w:r>
      <w:r w:rsidR="00E80E0B" w:rsidRPr="00263DF9">
        <w:rPr>
          <w:sz w:val="20"/>
          <w:szCs w:val="20"/>
        </w:rPr>
        <w:t xml:space="preserve"> at a Senior Vice President level with Citibank where he was res</w:t>
      </w:r>
      <w:r w:rsidR="00192A08">
        <w:rPr>
          <w:sz w:val="20"/>
          <w:szCs w:val="20"/>
        </w:rPr>
        <w:t>ponsible for strategy</w:t>
      </w:r>
      <w:r w:rsidR="00E80E0B" w:rsidRPr="00263DF9">
        <w:rPr>
          <w:sz w:val="20"/>
          <w:szCs w:val="20"/>
        </w:rPr>
        <w:t xml:space="preserve"> and execution in centralizing 17 countries and 5 product</w:t>
      </w:r>
      <w:r w:rsidR="00E80E0B">
        <w:rPr>
          <w:sz w:val="20"/>
          <w:szCs w:val="20"/>
        </w:rPr>
        <w:t>-</w:t>
      </w:r>
      <w:r w:rsidR="00E80E0B" w:rsidRPr="00263DF9">
        <w:rPr>
          <w:sz w:val="20"/>
          <w:szCs w:val="20"/>
        </w:rPr>
        <w:t xml:space="preserve">based </w:t>
      </w:r>
      <w:r w:rsidR="00E80E0B">
        <w:rPr>
          <w:sz w:val="20"/>
          <w:szCs w:val="20"/>
        </w:rPr>
        <w:t>B2B</w:t>
      </w:r>
      <w:r w:rsidR="00E80E0B" w:rsidRPr="00263DF9">
        <w:rPr>
          <w:sz w:val="20"/>
          <w:szCs w:val="20"/>
        </w:rPr>
        <w:t xml:space="preserve"> service units into two multi-product multi-lingual operations in Delaware and Dublin</w:t>
      </w:r>
      <w:r w:rsidR="00E6100E">
        <w:rPr>
          <w:sz w:val="20"/>
          <w:szCs w:val="20"/>
        </w:rPr>
        <w:t>,</w:t>
      </w:r>
      <w:r w:rsidR="00E80E0B" w:rsidRPr="00263DF9">
        <w:rPr>
          <w:sz w:val="20"/>
          <w:szCs w:val="20"/>
        </w:rPr>
        <w:t xml:space="preserve"> Ireland.</w:t>
      </w:r>
    </w:p>
    <w:p w14:paraId="22FFDBD6" w14:textId="77777777" w:rsidR="00E80E0B" w:rsidRPr="00263DF9" w:rsidRDefault="00564F64" w:rsidP="00E80E0B">
      <w:pPr>
        <w:spacing w:before="240" w:after="0"/>
        <w:rPr>
          <w:sz w:val="20"/>
          <w:szCs w:val="20"/>
        </w:rPr>
      </w:pPr>
      <w:r>
        <w:rPr>
          <w:sz w:val="20"/>
          <w:szCs w:val="20"/>
        </w:rPr>
        <w:t xml:space="preserve">Michael then became </w:t>
      </w:r>
      <w:r w:rsidR="00E80E0B" w:rsidRPr="00263DF9">
        <w:rPr>
          <w:sz w:val="20"/>
          <w:szCs w:val="20"/>
        </w:rPr>
        <w:t>a</w:t>
      </w:r>
      <w:r w:rsidR="0013544F">
        <w:rPr>
          <w:sz w:val="20"/>
          <w:szCs w:val="20"/>
        </w:rPr>
        <w:t>n</w:t>
      </w:r>
      <w:r w:rsidR="00E80E0B" w:rsidRPr="00263DF9">
        <w:rPr>
          <w:sz w:val="20"/>
          <w:szCs w:val="20"/>
        </w:rPr>
        <w:t xml:space="preserve"> executive with Kohler Co</w:t>
      </w:r>
      <w:r w:rsidR="00E80E0B">
        <w:rPr>
          <w:sz w:val="20"/>
          <w:szCs w:val="20"/>
        </w:rPr>
        <w:t>mpany</w:t>
      </w:r>
      <w:r w:rsidR="00E80E0B" w:rsidRPr="00263DF9">
        <w:rPr>
          <w:sz w:val="20"/>
          <w:szCs w:val="20"/>
        </w:rPr>
        <w:t xml:space="preserve"> for fourteen years.  Kohler is a </w:t>
      </w:r>
      <w:r w:rsidR="0013544F">
        <w:rPr>
          <w:sz w:val="20"/>
          <w:szCs w:val="20"/>
        </w:rPr>
        <w:t xml:space="preserve">$6B </w:t>
      </w:r>
      <w:r w:rsidR="00E80E0B" w:rsidRPr="00263DF9">
        <w:rPr>
          <w:sz w:val="20"/>
          <w:szCs w:val="20"/>
        </w:rPr>
        <w:t>privately</w:t>
      </w:r>
      <w:r w:rsidR="00E80E0B">
        <w:rPr>
          <w:sz w:val="20"/>
          <w:szCs w:val="20"/>
        </w:rPr>
        <w:t>-</w:t>
      </w:r>
      <w:r w:rsidR="00E80E0B" w:rsidRPr="00263DF9">
        <w:rPr>
          <w:sz w:val="20"/>
          <w:szCs w:val="20"/>
        </w:rPr>
        <w:t>held family</w:t>
      </w:r>
      <w:r w:rsidR="00E80E0B">
        <w:rPr>
          <w:sz w:val="20"/>
          <w:szCs w:val="20"/>
        </w:rPr>
        <w:t>-</w:t>
      </w:r>
      <w:r w:rsidR="00E80E0B" w:rsidRPr="00263DF9">
        <w:rPr>
          <w:sz w:val="20"/>
          <w:szCs w:val="20"/>
        </w:rPr>
        <w:t xml:space="preserve">owned manufacturing company.  </w:t>
      </w:r>
      <w:r w:rsidR="00F13A25">
        <w:rPr>
          <w:sz w:val="20"/>
          <w:szCs w:val="20"/>
        </w:rPr>
        <w:t>Michael</w:t>
      </w:r>
      <w:r w:rsidR="00DD1FBD">
        <w:rPr>
          <w:sz w:val="20"/>
          <w:szCs w:val="20"/>
        </w:rPr>
        <w:t xml:space="preserve"> </w:t>
      </w:r>
      <w:r w:rsidR="00F13A25">
        <w:rPr>
          <w:sz w:val="20"/>
          <w:szCs w:val="20"/>
        </w:rPr>
        <w:t>started as</w:t>
      </w:r>
      <w:r w:rsidR="00DD1FBD">
        <w:rPr>
          <w:sz w:val="20"/>
          <w:szCs w:val="20"/>
        </w:rPr>
        <w:t xml:space="preserve"> </w:t>
      </w:r>
      <w:r w:rsidR="00CB5AA2" w:rsidRPr="00263DF9">
        <w:rPr>
          <w:sz w:val="20"/>
          <w:szCs w:val="20"/>
        </w:rPr>
        <w:t>Director Customer Service Warehouse and Shipping – Kohler Plumbing Division</w:t>
      </w:r>
      <w:r w:rsidR="00CB5AA2">
        <w:rPr>
          <w:sz w:val="20"/>
          <w:szCs w:val="20"/>
        </w:rPr>
        <w:t xml:space="preserve">.  He was promoted to </w:t>
      </w:r>
      <w:r w:rsidR="00CB5AA2" w:rsidRPr="00263DF9">
        <w:rPr>
          <w:sz w:val="20"/>
          <w:szCs w:val="20"/>
        </w:rPr>
        <w:t>Director Supply Chain</w:t>
      </w:r>
      <w:r w:rsidR="00CB5AA2">
        <w:rPr>
          <w:sz w:val="20"/>
          <w:szCs w:val="20"/>
        </w:rPr>
        <w:t xml:space="preserve"> where he</w:t>
      </w:r>
      <w:r w:rsidR="00CB5AA2" w:rsidRPr="00263DF9">
        <w:rPr>
          <w:sz w:val="20"/>
          <w:szCs w:val="20"/>
        </w:rPr>
        <w:t xml:space="preserve"> created the strategy and built the first fully integrated supply chain organization in Kohler</w:t>
      </w:r>
      <w:r w:rsidR="00CB5AA2">
        <w:rPr>
          <w:sz w:val="20"/>
          <w:szCs w:val="20"/>
        </w:rPr>
        <w:t xml:space="preserve">.  He was subsequently promoted to </w:t>
      </w:r>
      <w:r w:rsidR="00DD1FBD" w:rsidRPr="00263DF9">
        <w:rPr>
          <w:sz w:val="20"/>
          <w:szCs w:val="20"/>
        </w:rPr>
        <w:t>President – Ann Sacks Tile and Stone, a high</w:t>
      </w:r>
      <w:r w:rsidR="00DD1FBD">
        <w:rPr>
          <w:sz w:val="20"/>
          <w:szCs w:val="20"/>
        </w:rPr>
        <w:t>-</w:t>
      </w:r>
      <w:r w:rsidR="00DD1FBD" w:rsidRPr="00263DF9">
        <w:rPr>
          <w:sz w:val="20"/>
          <w:szCs w:val="20"/>
        </w:rPr>
        <w:t>end retail store division of Kohler Company.  He led a highly successful turnaround by refocusing the business on its core competencies, installing fiscal control and process management systems, performing an organizational upgrade and creating a showroom cultural shift</w:t>
      </w:r>
      <w:r w:rsidR="00DD1FBD">
        <w:rPr>
          <w:sz w:val="20"/>
          <w:szCs w:val="20"/>
        </w:rPr>
        <w:t>.</w:t>
      </w:r>
      <w:r w:rsidR="00CB5AA2">
        <w:rPr>
          <w:sz w:val="20"/>
          <w:szCs w:val="20"/>
        </w:rPr>
        <w:t xml:space="preserve">  He was next promoted to </w:t>
      </w:r>
      <w:r w:rsidR="00E80E0B" w:rsidRPr="00263DF9">
        <w:rPr>
          <w:sz w:val="20"/>
          <w:szCs w:val="20"/>
        </w:rPr>
        <w:t xml:space="preserve">President - Kohler Kitchen and Bath Americas where he led the largest </w:t>
      </w:r>
      <w:r w:rsidR="00CB5AA2">
        <w:rPr>
          <w:sz w:val="20"/>
          <w:szCs w:val="20"/>
        </w:rPr>
        <w:t xml:space="preserve">most profitable </w:t>
      </w:r>
      <w:r w:rsidR="00E80E0B" w:rsidRPr="00263DF9">
        <w:rPr>
          <w:sz w:val="20"/>
          <w:szCs w:val="20"/>
        </w:rPr>
        <w:t>business in the Kohler portfolio</w:t>
      </w:r>
      <w:r w:rsidR="00E80E0B">
        <w:rPr>
          <w:sz w:val="20"/>
          <w:szCs w:val="20"/>
        </w:rPr>
        <w:t xml:space="preserve"> </w:t>
      </w:r>
      <w:r w:rsidR="00CB5AA2" w:rsidRPr="00263DF9">
        <w:rPr>
          <w:sz w:val="20"/>
          <w:szCs w:val="20"/>
        </w:rPr>
        <w:t>from 2007 to 2011</w:t>
      </w:r>
      <w:r w:rsidR="00CB5AA2">
        <w:rPr>
          <w:sz w:val="20"/>
          <w:szCs w:val="20"/>
        </w:rPr>
        <w:t xml:space="preserve"> generating</w:t>
      </w:r>
      <w:r w:rsidR="00E80E0B">
        <w:rPr>
          <w:sz w:val="20"/>
          <w:szCs w:val="20"/>
        </w:rPr>
        <w:t xml:space="preserve"> sales of over $1.6B</w:t>
      </w:r>
      <w:r w:rsidR="00E80E0B" w:rsidRPr="00263DF9">
        <w:rPr>
          <w:sz w:val="20"/>
          <w:szCs w:val="20"/>
        </w:rPr>
        <w:t xml:space="preserve">.  Michael worked with his team </w:t>
      </w:r>
      <w:r w:rsidR="00E80E0B">
        <w:rPr>
          <w:sz w:val="20"/>
          <w:szCs w:val="20"/>
        </w:rPr>
        <w:t xml:space="preserve">to gain nearly 600 basis points of market share </w:t>
      </w:r>
      <w:r w:rsidR="00E80E0B" w:rsidRPr="00263DF9">
        <w:rPr>
          <w:sz w:val="20"/>
          <w:szCs w:val="20"/>
        </w:rPr>
        <w:t>during an economic downturn</w:t>
      </w:r>
      <w:r w:rsidR="005E0507">
        <w:rPr>
          <w:sz w:val="20"/>
          <w:szCs w:val="20"/>
        </w:rPr>
        <w:t xml:space="preserve">.  </w:t>
      </w:r>
      <w:r w:rsidR="00E80E0B" w:rsidRPr="00263DF9">
        <w:rPr>
          <w:sz w:val="20"/>
          <w:szCs w:val="20"/>
        </w:rPr>
        <w:t xml:space="preserve">He captured greater share of customer wallet and built stronger relationships with </w:t>
      </w:r>
      <w:r w:rsidR="00E80E0B">
        <w:rPr>
          <w:sz w:val="20"/>
          <w:szCs w:val="20"/>
        </w:rPr>
        <w:t xml:space="preserve">the </w:t>
      </w:r>
      <w:r w:rsidR="00E80E0B" w:rsidRPr="00263DF9">
        <w:rPr>
          <w:sz w:val="20"/>
          <w:szCs w:val="20"/>
        </w:rPr>
        <w:t xml:space="preserve">senior teams </w:t>
      </w:r>
      <w:r w:rsidR="00E80E0B">
        <w:rPr>
          <w:sz w:val="20"/>
          <w:szCs w:val="20"/>
        </w:rPr>
        <w:t>of</w:t>
      </w:r>
      <w:r w:rsidR="00E80E0B" w:rsidRPr="00263DF9">
        <w:rPr>
          <w:sz w:val="20"/>
          <w:szCs w:val="20"/>
        </w:rPr>
        <w:t xml:space="preserve"> the division’s top wholesale and retail channel customers.  He aggressively managed annual operating costs down by over $100 million.  He also preserved higher investments in core strategic initiatives including </w:t>
      </w:r>
      <w:r w:rsidR="005E0507">
        <w:rPr>
          <w:sz w:val="20"/>
          <w:szCs w:val="20"/>
        </w:rPr>
        <w:t>NPD</w:t>
      </w:r>
      <w:r w:rsidR="00E80E0B" w:rsidRPr="00263DF9">
        <w:rPr>
          <w:sz w:val="20"/>
          <w:szCs w:val="20"/>
        </w:rPr>
        <w:t xml:space="preserve">, brand building, </w:t>
      </w:r>
      <w:r w:rsidR="005E0507">
        <w:rPr>
          <w:sz w:val="20"/>
          <w:szCs w:val="20"/>
        </w:rPr>
        <w:t>digital</w:t>
      </w:r>
      <w:r w:rsidR="00E80E0B" w:rsidRPr="00263DF9">
        <w:rPr>
          <w:sz w:val="20"/>
          <w:szCs w:val="20"/>
        </w:rPr>
        <w:t xml:space="preserve"> and kept new product vitality</w:t>
      </w:r>
      <w:r w:rsidR="00E80E0B">
        <w:rPr>
          <w:sz w:val="20"/>
          <w:szCs w:val="20"/>
        </w:rPr>
        <w:t xml:space="preserve"> above 25%</w:t>
      </w:r>
      <w:r w:rsidR="00E80E0B" w:rsidRPr="00263DF9">
        <w:rPr>
          <w:sz w:val="20"/>
          <w:szCs w:val="20"/>
        </w:rPr>
        <w:t xml:space="preserve">.  </w:t>
      </w:r>
    </w:p>
    <w:p w14:paraId="4CA173FD" w14:textId="77777777" w:rsidR="0013544F" w:rsidRPr="00263DF9" w:rsidRDefault="0013544F" w:rsidP="00E80E0B">
      <w:pPr>
        <w:spacing w:after="0"/>
        <w:rPr>
          <w:sz w:val="20"/>
          <w:szCs w:val="20"/>
        </w:rPr>
      </w:pPr>
    </w:p>
    <w:p w14:paraId="68EB832E" w14:textId="77777777" w:rsidR="0098187C" w:rsidRPr="00D733E7" w:rsidRDefault="0013544F">
      <w:pPr>
        <w:spacing w:after="0"/>
        <w:rPr>
          <w:color w:val="FF0000"/>
          <w:sz w:val="20"/>
          <w:szCs w:val="20"/>
        </w:rPr>
      </w:pPr>
      <w:r>
        <w:rPr>
          <w:sz w:val="20"/>
          <w:szCs w:val="20"/>
        </w:rPr>
        <w:t>Michael was recruited to Gr</w:t>
      </w:r>
      <w:r w:rsidR="00E80E0B" w:rsidRPr="00263DF9">
        <w:rPr>
          <w:sz w:val="20"/>
          <w:szCs w:val="20"/>
        </w:rPr>
        <w:t>ohe</w:t>
      </w:r>
      <w:r>
        <w:rPr>
          <w:sz w:val="20"/>
          <w:szCs w:val="20"/>
        </w:rPr>
        <w:t xml:space="preserve"> as</w:t>
      </w:r>
      <w:r w:rsidR="00F36109" w:rsidRPr="00263DF9">
        <w:rPr>
          <w:sz w:val="20"/>
          <w:szCs w:val="20"/>
        </w:rPr>
        <w:t xml:space="preserve"> President and CEO of Grohe Americas located in NYC.  At that time, Grohe was a </w:t>
      </w:r>
      <w:r w:rsidR="007E62A9">
        <w:rPr>
          <w:sz w:val="20"/>
          <w:szCs w:val="20"/>
        </w:rPr>
        <w:t>PE</w:t>
      </w:r>
      <w:r w:rsidR="00F36109" w:rsidRPr="00263DF9">
        <w:rPr>
          <w:sz w:val="20"/>
          <w:szCs w:val="20"/>
        </w:rPr>
        <w:t xml:space="preserve"> owned </w:t>
      </w:r>
      <w:r w:rsidR="007E62A9">
        <w:rPr>
          <w:sz w:val="20"/>
          <w:szCs w:val="20"/>
        </w:rPr>
        <w:t>company</w:t>
      </w:r>
      <w:r w:rsidR="00F36109" w:rsidRPr="00263DF9">
        <w:rPr>
          <w:sz w:val="20"/>
          <w:szCs w:val="20"/>
        </w:rPr>
        <w:t xml:space="preserve"> </w:t>
      </w:r>
      <w:r w:rsidR="00F36109">
        <w:rPr>
          <w:sz w:val="20"/>
          <w:szCs w:val="20"/>
        </w:rPr>
        <w:t>headquartered</w:t>
      </w:r>
      <w:r w:rsidR="00F36109" w:rsidRPr="00263DF9">
        <w:rPr>
          <w:sz w:val="20"/>
          <w:szCs w:val="20"/>
        </w:rPr>
        <w:t xml:space="preserve"> in Dusseldorf Germany with global sales of $1.6 billion.  Michael was responsible for strategic direction, driving profitable growth and expanding the Americas business portfolio.  </w:t>
      </w:r>
      <w:r w:rsidR="00F36109">
        <w:rPr>
          <w:sz w:val="20"/>
          <w:szCs w:val="20"/>
        </w:rPr>
        <w:t xml:space="preserve">He </w:t>
      </w:r>
      <w:r w:rsidR="004F4620">
        <w:rPr>
          <w:sz w:val="20"/>
          <w:szCs w:val="20"/>
        </w:rPr>
        <w:t>next</w:t>
      </w:r>
      <w:r w:rsidR="00F36109">
        <w:rPr>
          <w:sz w:val="20"/>
          <w:szCs w:val="20"/>
        </w:rPr>
        <w:t xml:space="preserve"> spent time in </w:t>
      </w:r>
      <w:r>
        <w:rPr>
          <w:sz w:val="20"/>
          <w:szCs w:val="20"/>
        </w:rPr>
        <w:t>entrepreneurial</w:t>
      </w:r>
      <w:r w:rsidR="00F36109">
        <w:rPr>
          <w:sz w:val="20"/>
          <w:szCs w:val="20"/>
        </w:rPr>
        <w:t xml:space="preserve"> and private equity businesses before being recruited by Lixil to leverage </w:t>
      </w:r>
      <w:r w:rsidR="007E62A9">
        <w:rPr>
          <w:sz w:val="20"/>
          <w:szCs w:val="20"/>
        </w:rPr>
        <w:t>his Kohler and Grohe experience</w:t>
      </w:r>
      <w:r w:rsidR="00F36109">
        <w:rPr>
          <w:sz w:val="20"/>
          <w:szCs w:val="20"/>
        </w:rPr>
        <w:t xml:space="preserve">.  </w:t>
      </w:r>
      <w:r w:rsidR="00945122" w:rsidRPr="00263DF9">
        <w:rPr>
          <w:sz w:val="20"/>
          <w:szCs w:val="20"/>
        </w:rPr>
        <w:t xml:space="preserve">In </w:t>
      </w:r>
      <w:r w:rsidR="00E62B18" w:rsidRPr="00263DF9">
        <w:rPr>
          <w:sz w:val="20"/>
          <w:szCs w:val="20"/>
        </w:rPr>
        <w:t xml:space="preserve">March </w:t>
      </w:r>
      <w:r w:rsidR="00957EFC" w:rsidRPr="00263DF9">
        <w:rPr>
          <w:sz w:val="20"/>
          <w:szCs w:val="20"/>
        </w:rPr>
        <w:t>2015</w:t>
      </w:r>
      <w:r w:rsidR="00945122" w:rsidRPr="00263DF9">
        <w:rPr>
          <w:sz w:val="20"/>
          <w:szCs w:val="20"/>
        </w:rPr>
        <w:t>, Mr. Marchi a</w:t>
      </w:r>
      <w:r w:rsidR="00957EFC" w:rsidRPr="00263DF9">
        <w:rPr>
          <w:sz w:val="20"/>
          <w:szCs w:val="20"/>
        </w:rPr>
        <w:t xml:space="preserve">ssumed the role of Chief </w:t>
      </w:r>
      <w:r w:rsidR="009531D5" w:rsidRPr="00263DF9">
        <w:rPr>
          <w:sz w:val="20"/>
          <w:szCs w:val="20"/>
        </w:rPr>
        <w:t>Operating</w:t>
      </w:r>
      <w:r w:rsidR="00957EFC" w:rsidRPr="00263DF9">
        <w:rPr>
          <w:sz w:val="20"/>
          <w:szCs w:val="20"/>
        </w:rPr>
        <w:t xml:space="preserve"> </w:t>
      </w:r>
      <w:r w:rsidR="00716E12" w:rsidRPr="00263DF9">
        <w:rPr>
          <w:sz w:val="20"/>
          <w:szCs w:val="20"/>
        </w:rPr>
        <w:t>Officer for</w:t>
      </w:r>
      <w:r w:rsidR="009531D5" w:rsidRPr="00263DF9">
        <w:rPr>
          <w:sz w:val="20"/>
          <w:szCs w:val="20"/>
        </w:rPr>
        <w:t xml:space="preserve"> American Standard</w:t>
      </w:r>
      <w:r w:rsidR="00957EFC" w:rsidRPr="00263DF9">
        <w:rPr>
          <w:sz w:val="20"/>
          <w:szCs w:val="20"/>
        </w:rPr>
        <w:t>/</w:t>
      </w:r>
      <w:r w:rsidR="009531D5" w:rsidRPr="00263DF9">
        <w:rPr>
          <w:sz w:val="20"/>
          <w:szCs w:val="20"/>
        </w:rPr>
        <w:t>Lixil</w:t>
      </w:r>
      <w:r w:rsidR="00A96166">
        <w:rPr>
          <w:sz w:val="20"/>
          <w:szCs w:val="20"/>
        </w:rPr>
        <w:t xml:space="preserve">, where he </w:t>
      </w:r>
      <w:r w:rsidR="007E62A9">
        <w:rPr>
          <w:sz w:val="20"/>
          <w:szCs w:val="20"/>
        </w:rPr>
        <w:t>is</w:t>
      </w:r>
      <w:r w:rsidR="00A96166">
        <w:rPr>
          <w:sz w:val="20"/>
          <w:szCs w:val="20"/>
        </w:rPr>
        <w:t xml:space="preserve"> </w:t>
      </w:r>
      <w:r w:rsidR="008724BA" w:rsidRPr="00263DF9">
        <w:rPr>
          <w:sz w:val="20"/>
          <w:szCs w:val="20"/>
        </w:rPr>
        <w:t>r</w:t>
      </w:r>
      <w:r w:rsidR="009531D5" w:rsidRPr="00263DF9">
        <w:rPr>
          <w:sz w:val="20"/>
          <w:szCs w:val="20"/>
        </w:rPr>
        <w:t>esponsible</w:t>
      </w:r>
      <w:r w:rsidR="00957EFC" w:rsidRPr="00263DF9">
        <w:rPr>
          <w:sz w:val="20"/>
          <w:szCs w:val="20"/>
        </w:rPr>
        <w:t xml:space="preserve"> for day</w:t>
      </w:r>
      <w:r w:rsidR="00A96166">
        <w:rPr>
          <w:sz w:val="20"/>
          <w:szCs w:val="20"/>
        </w:rPr>
        <w:t>-</w:t>
      </w:r>
      <w:r w:rsidR="00957EFC" w:rsidRPr="00263DF9">
        <w:rPr>
          <w:sz w:val="20"/>
          <w:szCs w:val="20"/>
        </w:rPr>
        <w:t>to</w:t>
      </w:r>
      <w:r w:rsidR="00A96166">
        <w:rPr>
          <w:sz w:val="20"/>
          <w:szCs w:val="20"/>
        </w:rPr>
        <w:t>-</w:t>
      </w:r>
      <w:r w:rsidR="00957EFC" w:rsidRPr="00263DF9">
        <w:rPr>
          <w:sz w:val="20"/>
          <w:szCs w:val="20"/>
        </w:rPr>
        <w:t xml:space="preserve">day </w:t>
      </w:r>
      <w:r w:rsidR="008F2C15" w:rsidRPr="00263DF9">
        <w:rPr>
          <w:sz w:val="20"/>
          <w:szCs w:val="20"/>
        </w:rPr>
        <w:t xml:space="preserve">business </w:t>
      </w:r>
      <w:r w:rsidR="009531D5" w:rsidRPr="00263DF9">
        <w:rPr>
          <w:sz w:val="20"/>
          <w:szCs w:val="20"/>
        </w:rPr>
        <w:t xml:space="preserve">operations and </w:t>
      </w:r>
      <w:r w:rsidR="00E62B18" w:rsidRPr="00263DF9">
        <w:rPr>
          <w:sz w:val="20"/>
          <w:szCs w:val="20"/>
        </w:rPr>
        <w:t xml:space="preserve">the </w:t>
      </w:r>
      <w:r w:rsidR="008F2C15" w:rsidRPr="00263DF9">
        <w:rPr>
          <w:sz w:val="20"/>
          <w:szCs w:val="20"/>
        </w:rPr>
        <w:t>transformation and</w:t>
      </w:r>
      <w:r w:rsidR="00E62B18" w:rsidRPr="00263DF9">
        <w:rPr>
          <w:sz w:val="20"/>
          <w:szCs w:val="20"/>
        </w:rPr>
        <w:t xml:space="preserve"> </w:t>
      </w:r>
      <w:r w:rsidR="009531D5" w:rsidRPr="00263DF9">
        <w:rPr>
          <w:sz w:val="20"/>
          <w:szCs w:val="20"/>
        </w:rPr>
        <w:t xml:space="preserve">integration of </w:t>
      </w:r>
      <w:r w:rsidR="00E62B18" w:rsidRPr="00263DF9">
        <w:rPr>
          <w:sz w:val="20"/>
          <w:szCs w:val="20"/>
        </w:rPr>
        <w:t>Grohe, American Standard and</w:t>
      </w:r>
      <w:r w:rsidR="009531D5" w:rsidRPr="00263DF9">
        <w:rPr>
          <w:sz w:val="20"/>
          <w:szCs w:val="20"/>
        </w:rPr>
        <w:t xml:space="preserve"> DXV</w:t>
      </w:r>
      <w:r w:rsidR="00957EFC" w:rsidRPr="00263DF9">
        <w:rPr>
          <w:sz w:val="20"/>
          <w:szCs w:val="20"/>
        </w:rPr>
        <w:t xml:space="preserve"> </w:t>
      </w:r>
      <w:r w:rsidR="00E62B18" w:rsidRPr="00263DF9">
        <w:rPr>
          <w:sz w:val="20"/>
          <w:szCs w:val="20"/>
        </w:rPr>
        <w:t>b</w:t>
      </w:r>
      <w:r w:rsidR="009531D5" w:rsidRPr="00263DF9">
        <w:rPr>
          <w:sz w:val="20"/>
          <w:szCs w:val="20"/>
        </w:rPr>
        <w:t>rands</w:t>
      </w:r>
      <w:r w:rsidR="00957EFC" w:rsidRPr="00263DF9">
        <w:rPr>
          <w:sz w:val="20"/>
          <w:szCs w:val="20"/>
        </w:rPr>
        <w:t xml:space="preserve"> under the Lixil umbrella. </w:t>
      </w:r>
      <w:r w:rsidR="00E6100E">
        <w:rPr>
          <w:sz w:val="20"/>
          <w:szCs w:val="20"/>
        </w:rPr>
        <w:t xml:space="preserve"> H</w:t>
      </w:r>
      <w:r w:rsidR="00A34C57">
        <w:rPr>
          <w:sz w:val="20"/>
          <w:szCs w:val="20"/>
        </w:rPr>
        <w:t xml:space="preserve">e has grown top line </w:t>
      </w:r>
      <w:r w:rsidR="00204B40">
        <w:rPr>
          <w:sz w:val="20"/>
          <w:szCs w:val="20"/>
        </w:rPr>
        <w:t>double digits, improved GM by 64</w:t>
      </w:r>
      <w:r w:rsidR="00A34C57">
        <w:rPr>
          <w:sz w:val="20"/>
          <w:szCs w:val="20"/>
        </w:rPr>
        <w:t>0 basis points and increa</w:t>
      </w:r>
      <w:r w:rsidR="005E44C8">
        <w:rPr>
          <w:sz w:val="20"/>
          <w:szCs w:val="20"/>
        </w:rPr>
        <w:t xml:space="preserve">sed EBIT 252% over prior year.  </w:t>
      </w:r>
      <w:r w:rsidR="00A36130" w:rsidRPr="00263DF9">
        <w:rPr>
          <w:sz w:val="20"/>
          <w:szCs w:val="20"/>
        </w:rPr>
        <w:t xml:space="preserve">He currently lives in </w:t>
      </w:r>
      <w:r w:rsidR="000B2C28">
        <w:rPr>
          <w:sz w:val="20"/>
          <w:szCs w:val="20"/>
        </w:rPr>
        <w:t xml:space="preserve">Scottsdale, </w:t>
      </w:r>
      <w:r w:rsidR="00DE6D9D">
        <w:rPr>
          <w:sz w:val="20"/>
          <w:szCs w:val="20"/>
        </w:rPr>
        <w:t xml:space="preserve">AZ </w:t>
      </w:r>
      <w:r w:rsidR="004E7267" w:rsidRPr="00263DF9">
        <w:rPr>
          <w:sz w:val="20"/>
          <w:szCs w:val="20"/>
        </w:rPr>
        <w:t xml:space="preserve">with </w:t>
      </w:r>
      <w:r w:rsidR="00B563B3" w:rsidRPr="00263DF9">
        <w:rPr>
          <w:sz w:val="20"/>
          <w:szCs w:val="20"/>
        </w:rPr>
        <w:t>Linda</w:t>
      </w:r>
      <w:r w:rsidR="00B563B3">
        <w:rPr>
          <w:sz w:val="20"/>
          <w:szCs w:val="20"/>
        </w:rPr>
        <w:t xml:space="preserve"> </w:t>
      </w:r>
      <w:r w:rsidR="003B14B6" w:rsidRPr="00263DF9">
        <w:rPr>
          <w:sz w:val="20"/>
          <w:szCs w:val="20"/>
        </w:rPr>
        <w:t>his wife</w:t>
      </w:r>
      <w:r w:rsidR="00B563B3">
        <w:rPr>
          <w:sz w:val="20"/>
          <w:szCs w:val="20"/>
        </w:rPr>
        <w:t xml:space="preserve"> of 35 years.</w:t>
      </w:r>
      <w:r w:rsidR="003B14B6" w:rsidRPr="00263DF9">
        <w:rPr>
          <w:sz w:val="20"/>
          <w:szCs w:val="20"/>
        </w:rPr>
        <w:t xml:space="preserve"> </w:t>
      </w:r>
    </w:p>
    <w:sectPr w:rsidR="0098187C" w:rsidRPr="00D733E7" w:rsidSect="0080393A">
      <w:headerReference w:type="default" r:id="rId8"/>
      <w:pgSz w:w="12240" w:h="15840"/>
      <w:pgMar w:top="1152" w:right="1008"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6BB07" w14:textId="77777777" w:rsidR="005E3129" w:rsidRDefault="005E3129" w:rsidP="00BF18EF">
      <w:pPr>
        <w:spacing w:after="0" w:line="240" w:lineRule="auto"/>
      </w:pPr>
      <w:r>
        <w:separator/>
      </w:r>
    </w:p>
  </w:endnote>
  <w:endnote w:type="continuationSeparator" w:id="0">
    <w:p w14:paraId="4295DE57" w14:textId="77777777" w:rsidR="005E3129" w:rsidRDefault="005E3129" w:rsidP="00BF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451A9" w14:textId="77777777" w:rsidR="005E3129" w:rsidRDefault="005E3129" w:rsidP="00BF18EF">
      <w:pPr>
        <w:spacing w:after="0" w:line="240" w:lineRule="auto"/>
      </w:pPr>
      <w:r>
        <w:separator/>
      </w:r>
    </w:p>
  </w:footnote>
  <w:footnote w:type="continuationSeparator" w:id="0">
    <w:p w14:paraId="32CF96E2" w14:textId="77777777" w:rsidR="005E3129" w:rsidRDefault="005E3129" w:rsidP="00BF1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6FB1A" w14:textId="77777777" w:rsidR="00263DF9" w:rsidRPr="00263DF9" w:rsidRDefault="00263DF9" w:rsidP="00263DF9">
    <w:pPr>
      <w:jc w:val="center"/>
      <w:rPr>
        <w:sz w:val="32"/>
        <w:szCs w:val="32"/>
      </w:rPr>
    </w:pPr>
    <w:r w:rsidRPr="00515474">
      <w:rPr>
        <w:b/>
        <w:sz w:val="32"/>
        <w:szCs w:val="32"/>
      </w:rPr>
      <w:t xml:space="preserve">Michael G. Marchi </w:t>
    </w:r>
    <w:r w:rsidR="002C18E0">
      <w:rPr>
        <w:b/>
        <w:sz w:val="32"/>
        <w:szCs w:val="32"/>
      </w:rPr>
      <w:t>–</w:t>
    </w:r>
    <w:r>
      <w:rPr>
        <w:b/>
        <w:sz w:val="32"/>
        <w:szCs w:val="32"/>
      </w:rPr>
      <w:t xml:space="preserve"> </w:t>
    </w:r>
    <w:r w:rsidR="002C18E0">
      <w:rPr>
        <w:b/>
        <w:sz w:val="32"/>
        <w:szCs w:val="32"/>
      </w:rPr>
      <w:t xml:space="preserve">Board </w:t>
    </w:r>
    <w:r>
      <w:rPr>
        <w:b/>
        <w:sz w:val="32"/>
        <w:szCs w:val="32"/>
      </w:rPr>
      <w:t>Bio</w:t>
    </w:r>
  </w:p>
  <w:p w14:paraId="31FC0118" w14:textId="77777777" w:rsidR="00263DF9" w:rsidRDefault="00263D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30"/>
    <w:rsid w:val="000207B4"/>
    <w:rsid w:val="00027AA7"/>
    <w:rsid w:val="00032F7B"/>
    <w:rsid w:val="000518B7"/>
    <w:rsid w:val="00051AA0"/>
    <w:rsid w:val="0007111A"/>
    <w:rsid w:val="00071692"/>
    <w:rsid w:val="000762B9"/>
    <w:rsid w:val="00083A94"/>
    <w:rsid w:val="00086B83"/>
    <w:rsid w:val="00090952"/>
    <w:rsid w:val="0009188B"/>
    <w:rsid w:val="000A37A0"/>
    <w:rsid w:val="000B2C28"/>
    <w:rsid w:val="000B514A"/>
    <w:rsid w:val="000C159B"/>
    <w:rsid w:val="000C5F15"/>
    <w:rsid w:val="000D4150"/>
    <w:rsid w:val="000E3450"/>
    <w:rsid w:val="000F7AA8"/>
    <w:rsid w:val="00107A41"/>
    <w:rsid w:val="00110169"/>
    <w:rsid w:val="001207F2"/>
    <w:rsid w:val="00121222"/>
    <w:rsid w:val="0013544F"/>
    <w:rsid w:val="001452A8"/>
    <w:rsid w:val="00145E6B"/>
    <w:rsid w:val="00160B06"/>
    <w:rsid w:val="00163C1A"/>
    <w:rsid w:val="00164AFD"/>
    <w:rsid w:val="00175C62"/>
    <w:rsid w:val="00182C2B"/>
    <w:rsid w:val="00190812"/>
    <w:rsid w:val="0019293D"/>
    <w:rsid w:val="00192A08"/>
    <w:rsid w:val="00196492"/>
    <w:rsid w:val="00197CCB"/>
    <w:rsid w:val="001A32B1"/>
    <w:rsid w:val="001B0BB0"/>
    <w:rsid w:val="001C62CD"/>
    <w:rsid w:val="001D79BA"/>
    <w:rsid w:val="001E37B5"/>
    <w:rsid w:val="001E5EA8"/>
    <w:rsid w:val="001E7227"/>
    <w:rsid w:val="001F7874"/>
    <w:rsid w:val="00204B40"/>
    <w:rsid w:val="0021080D"/>
    <w:rsid w:val="002112E7"/>
    <w:rsid w:val="00223983"/>
    <w:rsid w:val="0023306A"/>
    <w:rsid w:val="002340C5"/>
    <w:rsid w:val="002346AB"/>
    <w:rsid w:val="00251D24"/>
    <w:rsid w:val="00263DF9"/>
    <w:rsid w:val="00265A1A"/>
    <w:rsid w:val="00265DFC"/>
    <w:rsid w:val="00266F65"/>
    <w:rsid w:val="00274B70"/>
    <w:rsid w:val="00285ABF"/>
    <w:rsid w:val="0028792B"/>
    <w:rsid w:val="002A3355"/>
    <w:rsid w:val="002B40B8"/>
    <w:rsid w:val="002B4B63"/>
    <w:rsid w:val="002C18E0"/>
    <w:rsid w:val="002C41D6"/>
    <w:rsid w:val="00300378"/>
    <w:rsid w:val="00301401"/>
    <w:rsid w:val="00333F16"/>
    <w:rsid w:val="0035482F"/>
    <w:rsid w:val="0035486B"/>
    <w:rsid w:val="00363F86"/>
    <w:rsid w:val="00384F84"/>
    <w:rsid w:val="00394E79"/>
    <w:rsid w:val="003B14B6"/>
    <w:rsid w:val="003D7D45"/>
    <w:rsid w:val="003E23B5"/>
    <w:rsid w:val="003F24AB"/>
    <w:rsid w:val="004034D3"/>
    <w:rsid w:val="00425F0C"/>
    <w:rsid w:val="004414B5"/>
    <w:rsid w:val="00447AA8"/>
    <w:rsid w:val="00464B8F"/>
    <w:rsid w:val="00480435"/>
    <w:rsid w:val="0049397E"/>
    <w:rsid w:val="00495D3D"/>
    <w:rsid w:val="004975A5"/>
    <w:rsid w:val="004A7B13"/>
    <w:rsid w:val="004B5875"/>
    <w:rsid w:val="004C02B6"/>
    <w:rsid w:val="004C4F86"/>
    <w:rsid w:val="004D75FB"/>
    <w:rsid w:val="004E1F05"/>
    <w:rsid w:val="004E61E6"/>
    <w:rsid w:val="004E7267"/>
    <w:rsid w:val="004F4620"/>
    <w:rsid w:val="00515474"/>
    <w:rsid w:val="00515A9B"/>
    <w:rsid w:val="0052325D"/>
    <w:rsid w:val="00530E26"/>
    <w:rsid w:val="00544830"/>
    <w:rsid w:val="00550599"/>
    <w:rsid w:val="005513D5"/>
    <w:rsid w:val="00556EA6"/>
    <w:rsid w:val="00564F64"/>
    <w:rsid w:val="00573D56"/>
    <w:rsid w:val="00576AA1"/>
    <w:rsid w:val="00593F3E"/>
    <w:rsid w:val="005B0B38"/>
    <w:rsid w:val="005C42C4"/>
    <w:rsid w:val="005E0507"/>
    <w:rsid w:val="005E3129"/>
    <w:rsid w:val="005E44C8"/>
    <w:rsid w:val="006045DD"/>
    <w:rsid w:val="00604B9F"/>
    <w:rsid w:val="006066D4"/>
    <w:rsid w:val="00607CFC"/>
    <w:rsid w:val="006132DE"/>
    <w:rsid w:val="006158AA"/>
    <w:rsid w:val="00634031"/>
    <w:rsid w:val="00635212"/>
    <w:rsid w:val="00640B7F"/>
    <w:rsid w:val="00665A54"/>
    <w:rsid w:val="006813A2"/>
    <w:rsid w:val="00690066"/>
    <w:rsid w:val="0069655C"/>
    <w:rsid w:val="006A3646"/>
    <w:rsid w:val="006A45A7"/>
    <w:rsid w:val="006A7B95"/>
    <w:rsid w:val="006C00D0"/>
    <w:rsid w:val="006C17B3"/>
    <w:rsid w:val="006C399E"/>
    <w:rsid w:val="006C5C88"/>
    <w:rsid w:val="006D2962"/>
    <w:rsid w:val="006D3ADE"/>
    <w:rsid w:val="006D4613"/>
    <w:rsid w:val="006E2B8A"/>
    <w:rsid w:val="006E7FA4"/>
    <w:rsid w:val="006F46DE"/>
    <w:rsid w:val="007006AD"/>
    <w:rsid w:val="0070265D"/>
    <w:rsid w:val="00707CF7"/>
    <w:rsid w:val="007100DB"/>
    <w:rsid w:val="00716E12"/>
    <w:rsid w:val="0073180F"/>
    <w:rsid w:val="00737357"/>
    <w:rsid w:val="00745D1B"/>
    <w:rsid w:val="0076655C"/>
    <w:rsid w:val="00770D7A"/>
    <w:rsid w:val="00774791"/>
    <w:rsid w:val="00776FC5"/>
    <w:rsid w:val="00781A30"/>
    <w:rsid w:val="007A50CE"/>
    <w:rsid w:val="007A6C9C"/>
    <w:rsid w:val="007B36F7"/>
    <w:rsid w:val="007B7A26"/>
    <w:rsid w:val="007C0EC1"/>
    <w:rsid w:val="007C2068"/>
    <w:rsid w:val="007D23A8"/>
    <w:rsid w:val="007E62A9"/>
    <w:rsid w:val="007E7B20"/>
    <w:rsid w:val="007F0D9D"/>
    <w:rsid w:val="007F6159"/>
    <w:rsid w:val="0080393A"/>
    <w:rsid w:val="00807C17"/>
    <w:rsid w:val="008139C0"/>
    <w:rsid w:val="00821943"/>
    <w:rsid w:val="00821E52"/>
    <w:rsid w:val="0082256B"/>
    <w:rsid w:val="00836770"/>
    <w:rsid w:val="00850A6A"/>
    <w:rsid w:val="00853D93"/>
    <w:rsid w:val="00856028"/>
    <w:rsid w:val="0086238E"/>
    <w:rsid w:val="008724BA"/>
    <w:rsid w:val="008813F4"/>
    <w:rsid w:val="00882828"/>
    <w:rsid w:val="00891BFD"/>
    <w:rsid w:val="00893713"/>
    <w:rsid w:val="008A0A29"/>
    <w:rsid w:val="008B38D8"/>
    <w:rsid w:val="008B57A6"/>
    <w:rsid w:val="008D78BA"/>
    <w:rsid w:val="008E3755"/>
    <w:rsid w:val="008E394E"/>
    <w:rsid w:val="008F2C15"/>
    <w:rsid w:val="008F73C5"/>
    <w:rsid w:val="009214E1"/>
    <w:rsid w:val="00934308"/>
    <w:rsid w:val="00937661"/>
    <w:rsid w:val="009434C6"/>
    <w:rsid w:val="00945122"/>
    <w:rsid w:val="0095006D"/>
    <w:rsid w:val="00951661"/>
    <w:rsid w:val="009531D5"/>
    <w:rsid w:val="00955714"/>
    <w:rsid w:val="00957EFC"/>
    <w:rsid w:val="009607EA"/>
    <w:rsid w:val="00966C3A"/>
    <w:rsid w:val="009751B2"/>
    <w:rsid w:val="0098187C"/>
    <w:rsid w:val="0098308E"/>
    <w:rsid w:val="00983815"/>
    <w:rsid w:val="0098544C"/>
    <w:rsid w:val="009A10DC"/>
    <w:rsid w:val="009A1971"/>
    <w:rsid w:val="009B452E"/>
    <w:rsid w:val="009C1959"/>
    <w:rsid w:val="009C3628"/>
    <w:rsid w:val="009D0835"/>
    <w:rsid w:val="009E6085"/>
    <w:rsid w:val="009F0BF1"/>
    <w:rsid w:val="00A0076A"/>
    <w:rsid w:val="00A30E2C"/>
    <w:rsid w:val="00A34C57"/>
    <w:rsid w:val="00A36130"/>
    <w:rsid w:val="00A557CB"/>
    <w:rsid w:val="00A56F39"/>
    <w:rsid w:val="00A62BC8"/>
    <w:rsid w:val="00A810A6"/>
    <w:rsid w:val="00A878C8"/>
    <w:rsid w:val="00A96166"/>
    <w:rsid w:val="00A96BE8"/>
    <w:rsid w:val="00AA38A4"/>
    <w:rsid w:val="00AA4D2F"/>
    <w:rsid w:val="00AA59E1"/>
    <w:rsid w:val="00AC5CCC"/>
    <w:rsid w:val="00B114D7"/>
    <w:rsid w:val="00B153E5"/>
    <w:rsid w:val="00B22CD0"/>
    <w:rsid w:val="00B26580"/>
    <w:rsid w:val="00B317B9"/>
    <w:rsid w:val="00B40972"/>
    <w:rsid w:val="00B4718F"/>
    <w:rsid w:val="00B51F91"/>
    <w:rsid w:val="00B5395E"/>
    <w:rsid w:val="00B54C98"/>
    <w:rsid w:val="00B563B3"/>
    <w:rsid w:val="00B6398C"/>
    <w:rsid w:val="00B700C0"/>
    <w:rsid w:val="00B77BE5"/>
    <w:rsid w:val="00B93AE7"/>
    <w:rsid w:val="00BA6253"/>
    <w:rsid w:val="00BA670D"/>
    <w:rsid w:val="00BB5507"/>
    <w:rsid w:val="00BC1797"/>
    <w:rsid w:val="00BE710E"/>
    <w:rsid w:val="00BF18EF"/>
    <w:rsid w:val="00C0722E"/>
    <w:rsid w:val="00C07A7D"/>
    <w:rsid w:val="00C20FE6"/>
    <w:rsid w:val="00C33409"/>
    <w:rsid w:val="00C438BC"/>
    <w:rsid w:val="00C52D4D"/>
    <w:rsid w:val="00C728A4"/>
    <w:rsid w:val="00C74777"/>
    <w:rsid w:val="00C826DE"/>
    <w:rsid w:val="00CA0CDD"/>
    <w:rsid w:val="00CA71B4"/>
    <w:rsid w:val="00CA7507"/>
    <w:rsid w:val="00CB5AA2"/>
    <w:rsid w:val="00CD36A9"/>
    <w:rsid w:val="00CD79B9"/>
    <w:rsid w:val="00CE0404"/>
    <w:rsid w:val="00CF6F36"/>
    <w:rsid w:val="00D02E3F"/>
    <w:rsid w:val="00D03819"/>
    <w:rsid w:val="00D06ED5"/>
    <w:rsid w:val="00D07E50"/>
    <w:rsid w:val="00D139E8"/>
    <w:rsid w:val="00D17981"/>
    <w:rsid w:val="00D21204"/>
    <w:rsid w:val="00D276DB"/>
    <w:rsid w:val="00D30CE0"/>
    <w:rsid w:val="00D332C9"/>
    <w:rsid w:val="00D34DEE"/>
    <w:rsid w:val="00D35EA4"/>
    <w:rsid w:val="00D40167"/>
    <w:rsid w:val="00D466E2"/>
    <w:rsid w:val="00D51E92"/>
    <w:rsid w:val="00D57CB3"/>
    <w:rsid w:val="00D57E3E"/>
    <w:rsid w:val="00D6133C"/>
    <w:rsid w:val="00D614C2"/>
    <w:rsid w:val="00D6629E"/>
    <w:rsid w:val="00D733E7"/>
    <w:rsid w:val="00D73D60"/>
    <w:rsid w:val="00D811A0"/>
    <w:rsid w:val="00D829FB"/>
    <w:rsid w:val="00D91837"/>
    <w:rsid w:val="00DA05DC"/>
    <w:rsid w:val="00DB26E5"/>
    <w:rsid w:val="00DD0679"/>
    <w:rsid w:val="00DD1FBD"/>
    <w:rsid w:val="00DE6CFE"/>
    <w:rsid w:val="00DE6D9D"/>
    <w:rsid w:val="00DF6652"/>
    <w:rsid w:val="00DF7061"/>
    <w:rsid w:val="00E05CCD"/>
    <w:rsid w:val="00E0651F"/>
    <w:rsid w:val="00E23291"/>
    <w:rsid w:val="00E3008E"/>
    <w:rsid w:val="00E36086"/>
    <w:rsid w:val="00E400D0"/>
    <w:rsid w:val="00E4420D"/>
    <w:rsid w:val="00E50837"/>
    <w:rsid w:val="00E57E64"/>
    <w:rsid w:val="00E6100E"/>
    <w:rsid w:val="00E62B18"/>
    <w:rsid w:val="00E64DAB"/>
    <w:rsid w:val="00E672CC"/>
    <w:rsid w:val="00E808E0"/>
    <w:rsid w:val="00E80E0B"/>
    <w:rsid w:val="00E820B9"/>
    <w:rsid w:val="00EA60F3"/>
    <w:rsid w:val="00EC1FF4"/>
    <w:rsid w:val="00ED410F"/>
    <w:rsid w:val="00ED453F"/>
    <w:rsid w:val="00ED7606"/>
    <w:rsid w:val="00EE5FE2"/>
    <w:rsid w:val="00EF2A14"/>
    <w:rsid w:val="00EF7302"/>
    <w:rsid w:val="00F021BE"/>
    <w:rsid w:val="00F13A25"/>
    <w:rsid w:val="00F15F2C"/>
    <w:rsid w:val="00F300FC"/>
    <w:rsid w:val="00F36109"/>
    <w:rsid w:val="00F44981"/>
    <w:rsid w:val="00F4532A"/>
    <w:rsid w:val="00F46837"/>
    <w:rsid w:val="00F64FED"/>
    <w:rsid w:val="00F67DD2"/>
    <w:rsid w:val="00F76607"/>
    <w:rsid w:val="00F90A5A"/>
    <w:rsid w:val="00FA0D80"/>
    <w:rsid w:val="00FB2146"/>
    <w:rsid w:val="00FB4478"/>
    <w:rsid w:val="00FD31E0"/>
    <w:rsid w:val="00FE1FB2"/>
    <w:rsid w:val="00FF0D3E"/>
    <w:rsid w:val="00FF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4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8EF"/>
  </w:style>
  <w:style w:type="paragraph" w:styleId="Footer">
    <w:name w:val="footer"/>
    <w:basedOn w:val="Normal"/>
    <w:link w:val="FooterChar"/>
    <w:uiPriority w:val="99"/>
    <w:unhideWhenUsed/>
    <w:rsid w:val="00BF1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8EF"/>
  </w:style>
  <w:style w:type="paragraph" w:styleId="BalloonText">
    <w:name w:val="Balloon Text"/>
    <w:basedOn w:val="Normal"/>
    <w:link w:val="BalloonTextChar"/>
    <w:uiPriority w:val="99"/>
    <w:semiHidden/>
    <w:unhideWhenUsed/>
    <w:rsid w:val="00950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06D"/>
    <w:rPr>
      <w:rFonts w:ascii="Tahoma" w:hAnsi="Tahoma" w:cs="Tahoma"/>
      <w:sz w:val="16"/>
      <w:szCs w:val="16"/>
    </w:rPr>
  </w:style>
  <w:style w:type="character" w:styleId="CommentReference">
    <w:name w:val="annotation reference"/>
    <w:basedOn w:val="DefaultParagraphFont"/>
    <w:uiPriority w:val="99"/>
    <w:semiHidden/>
    <w:unhideWhenUsed/>
    <w:rsid w:val="00263DF9"/>
    <w:rPr>
      <w:sz w:val="16"/>
      <w:szCs w:val="16"/>
    </w:rPr>
  </w:style>
  <w:style w:type="paragraph" w:styleId="CommentText">
    <w:name w:val="annotation text"/>
    <w:basedOn w:val="Normal"/>
    <w:link w:val="CommentTextChar"/>
    <w:uiPriority w:val="99"/>
    <w:semiHidden/>
    <w:unhideWhenUsed/>
    <w:rsid w:val="00263DF9"/>
    <w:pPr>
      <w:spacing w:line="240" w:lineRule="auto"/>
    </w:pPr>
    <w:rPr>
      <w:sz w:val="20"/>
      <w:szCs w:val="20"/>
    </w:rPr>
  </w:style>
  <w:style w:type="character" w:customStyle="1" w:styleId="CommentTextChar">
    <w:name w:val="Comment Text Char"/>
    <w:basedOn w:val="DefaultParagraphFont"/>
    <w:link w:val="CommentText"/>
    <w:uiPriority w:val="99"/>
    <w:semiHidden/>
    <w:rsid w:val="00263DF9"/>
    <w:rPr>
      <w:sz w:val="20"/>
      <w:szCs w:val="20"/>
    </w:rPr>
  </w:style>
  <w:style w:type="paragraph" w:styleId="CommentSubject">
    <w:name w:val="annotation subject"/>
    <w:basedOn w:val="CommentText"/>
    <w:next w:val="CommentText"/>
    <w:link w:val="CommentSubjectChar"/>
    <w:uiPriority w:val="99"/>
    <w:semiHidden/>
    <w:unhideWhenUsed/>
    <w:rsid w:val="00263DF9"/>
    <w:rPr>
      <w:b/>
      <w:bCs/>
    </w:rPr>
  </w:style>
  <w:style w:type="character" w:customStyle="1" w:styleId="CommentSubjectChar">
    <w:name w:val="Comment Subject Char"/>
    <w:basedOn w:val="CommentTextChar"/>
    <w:link w:val="CommentSubject"/>
    <w:uiPriority w:val="99"/>
    <w:semiHidden/>
    <w:rsid w:val="00263D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0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CEF25-47E2-4BF4-A767-B8525C0D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2018-05-30T11:58:00Z</dcterms:created>
  <dcterms:modified xsi:type="dcterms:W3CDTF">2018-05-30T11:58:00Z</dcterms:modified>
</cp:coreProperties>
</file>