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E0AF" w14:textId="77777777" w:rsidR="00620D56" w:rsidRDefault="00943816" w:rsidP="007A5571">
      <w:pPr>
        <w:spacing w:before="40"/>
        <w:ind w:left="4003" w:right="4000"/>
        <w:jc w:val="center"/>
        <w:rPr>
          <w:b/>
          <w:sz w:val="24"/>
        </w:rPr>
      </w:pPr>
      <w:r>
        <w:rPr>
          <w:b/>
          <w:sz w:val="24"/>
        </w:rPr>
        <w:t>ANDREW D. SIEGEL</w:t>
      </w:r>
    </w:p>
    <w:p w14:paraId="77DC6B65" w14:textId="77777777" w:rsidR="00620D56" w:rsidRDefault="00BB0FCF" w:rsidP="007A5571">
      <w:pPr>
        <w:pStyle w:val="BodyText"/>
        <w:spacing w:before="6"/>
        <w:ind w:left="4004" w:right="4000"/>
        <w:jc w:val="center"/>
      </w:pPr>
      <w:r>
        <w:rPr>
          <w:w w:val="105"/>
        </w:rPr>
        <w:t>57</w:t>
      </w:r>
      <w:r w:rsidR="00943816">
        <w:rPr>
          <w:w w:val="105"/>
        </w:rPr>
        <w:t xml:space="preserve"> </w:t>
      </w:r>
      <w:r>
        <w:rPr>
          <w:w w:val="105"/>
        </w:rPr>
        <w:t>Colony</w:t>
      </w:r>
      <w:r w:rsidR="00943816">
        <w:rPr>
          <w:w w:val="105"/>
        </w:rPr>
        <w:t xml:space="preserve"> Road</w:t>
      </w:r>
    </w:p>
    <w:p w14:paraId="5E10E904" w14:textId="7061DB33" w:rsidR="00620D56" w:rsidRDefault="00943816" w:rsidP="007A5571">
      <w:pPr>
        <w:pStyle w:val="BodyText"/>
        <w:spacing w:before="12"/>
        <w:ind w:left="3999" w:right="4000"/>
        <w:jc w:val="center"/>
      </w:pPr>
      <w:r>
        <w:rPr>
          <w:w w:val="105"/>
        </w:rPr>
        <w:t>Westport, CT 0688</w:t>
      </w:r>
      <w:r w:rsidR="00091C12">
        <w:rPr>
          <w:w w:val="105"/>
        </w:rPr>
        <w:t>0</w:t>
      </w:r>
    </w:p>
    <w:p w14:paraId="6073767A" w14:textId="77777777" w:rsidR="00091C12" w:rsidRDefault="005B7424" w:rsidP="007A5571">
      <w:pPr>
        <w:pStyle w:val="BodyText"/>
        <w:spacing w:before="12"/>
        <w:ind w:left="4004" w:right="4000"/>
        <w:jc w:val="center"/>
        <w:rPr>
          <w:w w:val="105"/>
        </w:rPr>
      </w:pPr>
      <w:hyperlink r:id="rId6" w:history="1">
        <w:r w:rsidR="00091C12" w:rsidRPr="00C96402">
          <w:rPr>
            <w:rStyle w:val="Hyperlink"/>
            <w:w w:val="105"/>
            <w:u w:color="0A31FF"/>
          </w:rPr>
          <w:t xml:space="preserve">andrew.d.siegel@gmail.com </w:t>
        </w:r>
      </w:hyperlink>
    </w:p>
    <w:p w14:paraId="49C82AE0" w14:textId="4894FDC3" w:rsidR="00620D56" w:rsidRDefault="00943816" w:rsidP="007A5571">
      <w:pPr>
        <w:pStyle w:val="BodyText"/>
        <w:spacing w:before="12"/>
        <w:ind w:left="4004" w:right="4000"/>
        <w:jc w:val="center"/>
      </w:pPr>
      <w:r>
        <w:rPr>
          <w:w w:val="105"/>
        </w:rPr>
        <w:t xml:space="preserve"> (917) 747-6504</w:t>
      </w:r>
    </w:p>
    <w:p w14:paraId="1F21A6D9" w14:textId="77777777" w:rsidR="00620D56" w:rsidRDefault="00620D56">
      <w:pPr>
        <w:pStyle w:val="BodyText"/>
        <w:spacing w:before="5"/>
        <w:ind w:left="0"/>
        <w:rPr>
          <w:sz w:val="14"/>
        </w:rPr>
      </w:pPr>
    </w:p>
    <w:p w14:paraId="690A93A5" w14:textId="77777777" w:rsidR="00620D56" w:rsidRPr="00350CC5" w:rsidRDefault="00943816">
      <w:pPr>
        <w:pStyle w:val="Heading1"/>
        <w:spacing w:before="81" w:after="21"/>
        <w:rPr>
          <w:rFonts w:ascii="Arial Rounded MT Bold" w:hAnsi="Arial Rounded MT Bold"/>
        </w:rPr>
      </w:pPr>
      <w:r w:rsidRPr="00350CC5">
        <w:rPr>
          <w:rFonts w:ascii="Arial Rounded MT Bold" w:hAnsi="Arial Rounded MT Bold"/>
          <w:w w:val="105"/>
        </w:rPr>
        <w:t>PROFESSIONAL EXPERIENCE</w:t>
      </w:r>
    </w:p>
    <w:p w14:paraId="55CEFF5A" w14:textId="5DAD3F30" w:rsidR="00620D56" w:rsidRDefault="000C6670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87AC56" wp14:editId="373A9685">
                <wp:extent cx="6901180" cy="6350"/>
                <wp:effectExtent l="0" t="0" r="762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45E78EA" id="Group 2" o:spid="_x0000_s1026" style="width:543.4pt;height:.5pt;mso-position-horizontal-relative:char;mso-position-vertical-relative:line" coordsize="108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">
                <v:line id="Line 3" o:spid="_x0000_s1027" style="position:absolute;visibility:visible;mso-wrap-style:square" from="5,5" to="10863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xEd8MAAADaAAAADwAAAGRycy9kb3ducmV2LnhtbESPQWsCMRSE74X+h/AKvYhmXaGU1Sil&#10;KNiLoG3B43Pz3CxuXpYkruu/N4LgcZiZb5jZoreN6MiH2rGC8SgDQVw6XXOl4O93NfwEESKyxsYx&#10;KbhSgMX89WWGhXYX3lK3i5VIEA4FKjAxtoWUoTRkMYxcS5y8o/MWY5K+ktrjJcFtI/Ms+5AWa04L&#10;Blv6NlSedmer4DDo8onfh+VPZQY+2/zLw7o/KvX+1n9NQUTq4zP8aK+1ghzuV9INkPM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psRHfDAAAA2gAAAA8AAAAAAAAAAAAA&#10;AAAAoQIAAGRycy9kb3ducmV2LnhtbFBLBQYAAAAABAAEAPkAAACRAwAAAAA=&#10;" strokeweight="6095emu"/>
                <w10:anchorlock/>
              </v:group>
            </w:pict>
          </mc:Fallback>
        </mc:AlternateContent>
      </w:r>
    </w:p>
    <w:p w14:paraId="0126F472" w14:textId="77777777" w:rsidR="00620D56" w:rsidRDefault="00620D56">
      <w:pPr>
        <w:pStyle w:val="BodyText"/>
        <w:spacing w:before="6"/>
        <w:ind w:left="0"/>
        <w:rPr>
          <w:b/>
          <w:sz w:val="12"/>
        </w:rPr>
      </w:pPr>
    </w:p>
    <w:p w14:paraId="4E7C573C" w14:textId="45A977F0" w:rsidR="00BB0FCF" w:rsidRPr="00350CC5" w:rsidRDefault="00BB0FCF" w:rsidP="00BB0FCF">
      <w:pPr>
        <w:tabs>
          <w:tab w:val="left" w:pos="9756"/>
        </w:tabs>
        <w:spacing w:before="81"/>
        <w:ind w:left="142"/>
        <w:rPr>
          <w:rFonts w:ascii="Arial Narrow" w:hAnsi="Arial Narrow"/>
          <w:sz w:val="19"/>
        </w:rPr>
      </w:pPr>
      <w:r w:rsidRPr="00350CC5">
        <w:rPr>
          <w:rFonts w:ascii="Arial Rounded MT Bold" w:hAnsi="Arial Rounded MT Bold"/>
          <w:w w:val="105"/>
          <w:sz w:val="19"/>
        </w:rPr>
        <w:t>ADVANCE PUBLICATIONS, INC.,</w:t>
      </w:r>
      <w:r w:rsidRPr="00350CC5">
        <w:rPr>
          <w:rFonts w:ascii="Arial Narrow" w:hAnsi="Arial Narrow"/>
          <w:spacing w:val="-5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New York,</w:t>
      </w:r>
      <w:r w:rsidRPr="00350CC5">
        <w:rPr>
          <w:rFonts w:ascii="Arial Narrow" w:hAnsi="Arial Narrow"/>
          <w:spacing w:val="-2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NY</w:t>
      </w:r>
      <w:r w:rsidRPr="00350CC5">
        <w:rPr>
          <w:rFonts w:ascii="Arial Narrow" w:hAnsi="Arial Narrow"/>
          <w:w w:val="105"/>
          <w:sz w:val="19"/>
        </w:rPr>
        <w:tab/>
        <w:t xml:space="preserve">   2010 –</w:t>
      </w:r>
      <w:r w:rsidRPr="00350CC5">
        <w:rPr>
          <w:rFonts w:ascii="Arial Narrow" w:hAnsi="Arial Narrow"/>
          <w:spacing w:val="-2"/>
          <w:w w:val="105"/>
          <w:sz w:val="19"/>
        </w:rPr>
        <w:t xml:space="preserve"> </w:t>
      </w:r>
      <w:r w:rsidR="00033AD8">
        <w:rPr>
          <w:rFonts w:ascii="Arial Narrow" w:hAnsi="Arial Narrow"/>
          <w:w w:val="105"/>
          <w:sz w:val="19"/>
        </w:rPr>
        <w:t>201</w:t>
      </w:r>
      <w:r w:rsidR="00026EDC">
        <w:rPr>
          <w:rFonts w:ascii="Arial Narrow" w:hAnsi="Arial Narrow"/>
          <w:w w:val="105"/>
          <w:sz w:val="19"/>
        </w:rPr>
        <w:t>7</w:t>
      </w:r>
    </w:p>
    <w:p w14:paraId="4E452CC1" w14:textId="2A6D9EAA" w:rsidR="00297A4D" w:rsidRDefault="00297A4D" w:rsidP="00BB0FCF">
      <w:pPr>
        <w:pStyle w:val="Heading2"/>
        <w:ind w:left="502"/>
        <w:rPr>
          <w:rFonts w:ascii="Arial Narrow" w:hAnsi="Arial Narrow"/>
          <w:iCs/>
          <w:w w:val="105"/>
        </w:rPr>
      </w:pPr>
      <w:r>
        <w:rPr>
          <w:rFonts w:ascii="Arial Narrow" w:hAnsi="Arial Narrow"/>
          <w:iCs/>
          <w:w w:val="105"/>
        </w:rPr>
        <w:t>President, Growth Strategies Group, American City Business Journals</w:t>
      </w:r>
    </w:p>
    <w:p w14:paraId="132B7DE1" w14:textId="7F5B7638" w:rsidR="00BB0FCF" w:rsidRPr="00350CC5" w:rsidRDefault="00BB0FCF" w:rsidP="00BB0FCF">
      <w:pPr>
        <w:pStyle w:val="Heading2"/>
        <w:ind w:left="502"/>
        <w:rPr>
          <w:rFonts w:ascii="Arial Narrow" w:hAnsi="Arial Narrow"/>
          <w:iCs/>
        </w:rPr>
      </w:pPr>
      <w:r w:rsidRPr="00350CC5">
        <w:rPr>
          <w:rFonts w:ascii="Arial Narrow" w:hAnsi="Arial Narrow"/>
          <w:iCs/>
          <w:w w:val="105"/>
        </w:rPr>
        <w:t>Executive Vice President, Strategy and Corporate Development</w:t>
      </w:r>
    </w:p>
    <w:p w14:paraId="0688E0F5" w14:textId="17EF5FD7" w:rsidR="00BB0FCF" w:rsidRPr="00350CC5" w:rsidRDefault="00BF6C58" w:rsidP="00297A4D">
      <w:pPr>
        <w:pStyle w:val="ListParagraph"/>
        <w:numPr>
          <w:ilvl w:val="0"/>
          <w:numId w:val="1"/>
        </w:numPr>
        <w:spacing w:line="231" w:lineRule="exact"/>
        <w:ind w:left="1080" w:right="10" w:hanging="578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Launched new</w:t>
      </w:r>
      <w:r w:rsidR="00BB0FCF" w:rsidRPr="00350CC5">
        <w:rPr>
          <w:rFonts w:ascii="Arial Narrow" w:hAnsi="Arial Narrow"/>
          <w:w w:val="105"/>
          <w:sz w:val="19"/>
        </w:rPr>
        <w:t xml:space="preserve"> corporate development function </w:t>
      </w:r>
      <w:r w:rsidRPr="00350CC5">
        <w:rPr>
          <w:rFonts w:ascii="Arial Narrow" w:hAnsi="Arial Narrow"/>
          <w:w w:val="105"/>
          <w:sz w:val="19"/>
        </w:rPr>
        <w:t xml:space="preserve">and team </w:t>
      </w:r>
      <w:r w:rsidR="00BB0FCF" w:rsidRPr="00350CC5">
        <w:rPr>
          <w:rFonts w:ascii="Arial Narrow" w:hAnsi="Arial Narrow"/>
          <w:w w:val="105"/>
          <w:sz w:val="19"/>
        </w:rPr>
        <w:t xml:space="preserve">for </w:t>
      </w:r>
      <w:r w:rsidRPr="00350CC5">
        <w:rPr>
          <w:rFonts w:ascii="Arial Narrow" w:hAnsi="Arial Narrow"/>
          <w:w w:val="105"/>
          <w:sz w:val="19"/>
        </w:rPr>
        <w:t>the leading privately owned media holding company</w:t>
      </w:r>
      <w:r w:rsidR="009A7045">
        <w:rPr>
          <w:rFonts w:ascii="Arial Narrow" w:hAnsi="Arial Narrow"/>
          <w:w w:val="105"/>
          <w:sz w:val="19"/>
        </w:rPr>
        <w:t>, with</w:t>
      </w:r>
      <w:r w:rsidR="00297A4D">
        <w:rPr>
          <w:rFonts w:ascii="Arial Narrow" w:hAnsi="Arial Narrow"/>
          <w:w w:val="105"/>
          <w:sz w:val="19"/>
        </w:rPr>
        <w:t xml:space="preserve"> </w:t>
      </w:r>
      <w:r w:rsidR="005B7424">
        <w:rPr>
          <w:rFonts w:ascii="Arial Narrow" w:hAnsi="Arial Narrow"/>
          <w:w w:val="105"/>
          <w:sz w:val="19"/>
        </w:rPr>
        <w:t>portfolio         assets</w:t>
      </w:r>
      <w:r w:rsidR="009A7045">
        <w:rPr>
          <w:rFonts w:ascii="Arial Narrow" w:hAnsi="Arial Narrow"/>
          <w:w w:val="105"/>
          <w:sz w:val="19"/>
        </w:rPr>
        <w:t xml:space="preserve"> </w:t>
      </w:r>
      <w:r w:rsidR="005B7424">
        <w:rPr>
          <w:rFonts w:ascii="Arial Narrow" w:hAnsi="Arial Narrow"/>
          <w:w w:val="105"/>
          <w:sz w:val="19"/>
        </w:rPr>
        <w:t>including</w:t>
      </w:r>
      <w:r w:rsidR="009A7045">
        <w:rPr>
          <w:rFonts w:ascii="Arial Narrow" w:hAnsi="Arial Narrow"/>
          <w:w w:val="105"/>
          <w:sz w:val="19"/>
        </w:rPr>
        <w:t xml:space="preserve"> Conde Nast, Discovery Communications, Charter Communications, and Reddit</w:t>
      </w:r>
      <w:r w:rsidR="00BB0FCF" w:rsidRPr="00350CC5">
        <w:rPr>
          <w:rFonts w:ascii="Arial Narrow" w:hAnsi="Arial Narrow"/>
          <w:w w:val="105"/>
          <w:sz w:val="19"/>
        </w:rPr>
        <w:t>.</w:t>
      </w:r>
    </w:p>
    <w:p w14:paraId="4C2ABDAB" w14:textId="1A148AD7" w:rsidR="00BB0FCF" w:rsidRPr="00350CC5" w:rsidRDefault="00BF6C58" w:rsidP="009A7045">
      <w:pPr>
        <w:pStyle w:val="ListParagraph"/>
        <w:numPr>
          <w:ilvl w:val="0"/>
          <w:numId w:val="1"/>
        </w:numPr>
        <w:spacing w:line="230" w:lineRule="exact"/>
        <w:ind w:left="1080" w:hanging="578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 xml:space="preserve">Designed a corporate portfolio review process and introduced strategic framework to prepare the company for </w:t>
      </w:r>
      <w:r w:rsidR="00297A4D">
        <w:rPr>
          <w:rFonts w:ascii="Arial Narrow" w:hAnsi="Arial Narrow"/>
          <w:w w:val="105"/>
          <w:sz w:val="19"/>
        </w:rPr>
        <w:t>transformation</w:t>
      </w:r>
      <w:r w:rsidR="00BB0FCF" w:rsidRPr="00350CC5">
        <w:rPr>
          <w:rFonts w:ascii="Arial Narrow" w:hAnsi="Arial Narrow"/>
          <w:w w:val="105"/>
          <w:sz w:val="19"/>
        </w:rPr>
        <w:t>.</w:t>
      </w:r>
    </w:p>
    <w:p w14:paraId="1EBB1879" w14:textId="77BE7DF7" w:rsidR="00BB0FCF" w:rsidRPr="00350CC5" w:rsidRDefault="00297A4D" w:rsidP="009A7045">
      <w:pPr>
        <w:pStyle w:val="ListParagraph"/>
        <w:numPr>
          <w:ilvl w:val="0"/>
          <w:numId w:val="1"/>
        </w:numPr>
        <w:spacing w:line="230" w:lineRule="exact"/>
        <w:ind w:left="1080" w:hanging="578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Created</w:t>
      </w:r>
      <w:r w:rsidR="00BF6C58" w:rsidRPr="00350CC5">
        <w:rPr>
          <w:rFonts w:ascii="Arial Narrow" w:hAnsi="Arial Narrow"/>
          <w:w w:val="105"/>
          <w:sz w:val="19"/>
        </w:rPr>
        <w:t xml:space="preserve"> a highly successful and well-regarded venture capital and growth equity investment platform</w:t>
      </w:r>
      <w:r>
        <w:rPr>
          <w:rFonts w:ascii="Arial Narrow" w:hAnsi="Arial Narrow"/>
          <w:w w:val="105"/>
          <w:sz w:val="19"/>
        </w:rPr>
        <w:t>, with $</w:t>
      </w:r>
      <w:r w:rsidR="005B7424">
        <w:rPr>
          <w:rFonts w:ascii="Arial Narrow" w:hAnsi="Arial Narrow"/>
          <w:w w:val="105"/>
          <w:sz w:val="19"/>
        </w:rPr>
        <w:t>300</w:t>
      </w:r>
      <w:r>
        <w:rPr>
          <w:rFonts w:ascii="Arial Narrow" w:hAnsi="Arial Narrow"/>
          <w:w w:val="105"/>
          <w:sz w:val="19"/>
        </w:rPr>
        <w:t>MM deployed</w:t>
      </w:r>
      <w:r w:rsidR="00BB0FCF" w:rsidRPr="00350CC5">
        <w:rPr>
          <w:rFonts w:ascii="Arial Narrow" w:hAnsi="Arial Narrow"/>
          <w:w w:val="105"/>
          <w:sz w:val="19"/>
        </w:rPr>
        <w:t>.</w:t>
      </w:r>
    </w:p>
    <w:p w14:paraId="0AA69B26" w14:textId="35556848" w:rsidR="00BF6C58" w:rsidRPr="009A7045" w:rsidRDefault="00BF6C58" w:rsidP="009A7045">
      <w:pPr>
        <w:pStyle w:val="ListParagraph"/>
        <w:numPr>
          <w:ilvl w:val="0"/>
          <w:numId w:val="1"/>
        </w:numPr>
        <w:spacing w:line="252" w:lineRule="auto"/>
        <w:ind w:left="1080" w:right="783" w:hanging="578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Responsible for origination and execution of multiple acquisitions and dispositions</w:t>
      </w:r>
      <w:r w:rsidR="00297A4D">
        <w:rPr>
          <w:rFonts w:ascii="Arial Narrow" w:hAnsi="Arial Narrow"/>
          <w:w w:val="105"/>
          <w:sz w:val="19"/>
        </w:rPr>
        <w:t>, stand-alone and</w:t>
      </w:r>
      <w:r w:rsidRPr="00350CC5">
        <w:rPr>
          <w:rFonts w:ascii="Arial Narrow" w:hAnsi="Arial Narrow"/>
          <w:w w:val="105"/>
          <w:sz w:val="19"/>
        </w:rPr>
        <w:t xml:space="preserve"> across </w:t>
      </w:r>
      <w:r w:rsidR="00297A4D">
        <w:rPr>
          <w:rFonts w:ascii="Arial Narrow" w:hAnsi="Arial Narrow"/>
          <w:w w:val="105"/>
          <w:sz w:val="19"/>
        </w:rPr>
        <w:t>all</w:t>
      </w:r>
      <w:r w:rsidRPr="00350CC5">
        <w:rPr>
          <w:rFonts w:ascii="Arial Narrow" w:hAnsi="Arial Narrow"/>
          <w:w w:val="105"/>
          <w:sz w:val="19"/>
        </w:rPr>
        <w:t xml:space="preserve"> operating units</w:t>
      </w:r>
      <w:r w:rsidR="00AD07F0" w:rsidRPr="00350CC5">
        <w:rPr>
          <w:rFonts w:ascii="Arial Narrow" w:hAnsi="Arial Narrow"/>
          <w:w w:val="105"/>
          <w:sz w:val="19"/>
        </w:rPr>
        <w:t>.</w:t>
      </w:r>
    </w:p>
    <w:p w14:paraId="4A555F45" w14:textId="171EC917" w:rsidR="009A7045" w:rsidRPr="00350CC5" w:rsidRDefault="009A7045" w:rsidP="009A7045">
      <w:pPr>
        <w:pStyle w:val="ListParagraph"/>
        <w:numPr>
          <w:ilvl w:val="0"/>
          <w:numId w:val="1"/>
        </w:numPr>
        <w:spacing w:line="252" w:lineRule="auto"/>
        <w:ind w:left="1080" w:right="783" w:hanging="578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Developed and managed investment banking and co-investor relationships.</w:t>
      </w:r>
    </w:p>
    <w:p w14:paraId="4615EB11" w14:textId="337346CD" w:rsidR="007A5571" w:rsidRPr="00350CC5" w:rsidRDefault="00F84F32" w:rsidP="009A7045">
      <w:pPr>
        <w:pStyle w:val="ListParagraph"/>
        <w:numPr>
          <w:ilvl w:val="0"/>
          <w:numId w:val="1"/>
        </w:numPr>
        <w:spacing w:line="252" w:lineRule="auto"/>
        <w:ind w:left="1080" w:right="783" w:hanging="578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Multiple b</w:t>
      </w:r>
      <w:r w:rsidR="007A5571" w:rsidRPr="00350CC5">
        <w:rPr>
          <w:rFonts w:ascii="Arial Narrow" w:hAnsi="Arial Narrow"/>
          <w:w w:val="105"/>
          <w:sz w:val="19"/>
        </w:rPr>
        <w:t>oard member o</w:t>
      </w:r>
      <w:r w:rsidR="009A7045">
        <w:rPr>
          <w:rFonts w:ascii="Arial Narrow" w:hAnsi="Arial Narrow"/>
          <w:w w:val="105"/>
          <w:sz w:val="19"/>
        </w:rPr>
        <w:t xml:space="preserve">r observer </w:t>
      </w:r>
      <w:r>
        <w:rPr>
          <w:rFonts w:ascii="Arial Narrow" w:hAnsi="Arial Narrow"/>
          <w:w w:val="105"/>
          <w:sz w:val="19"/>
        </w:rPr>
        <w:t>responsibilities</w:t>
      </w:r>
      <w:r w:rsidR="007B6511" w:rsidRPr="00350CC5">
        <w:rPr>
          <w:rFonts w:ascii="Arial Narrow" w:hAnsi="Arial Narrow"/>
          <w:w w:val="105"/>
          <w:sz w:val="19"/>
        </w:rPr>
        <w:t>.</w:t>
      </w:r>
    </w:p>
    <w:p w14:paraId="349AB555" w14:textId="77777777" w:rsidR="00BB0FCF" w:rsidRPr="00350CC5" w:rsidRDefault="00BB0FCF" w:rsidP="00BF6C58">
      <w:pPr>
        <w:pStyle w:val="ListParagraph"/>
        <w:tabs>
          <w:tab w:val="left" w:pos="1045"/>
        </w:tabs>
        <w:spacing w:line="252" w:lineRule="auto"/>
        <w:ind w:left="502" w:right="783" w:firstLine="0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  <w:u w:val="single"/>
        </w:rPr>
        <w:t>Key</w:t>
      </w:r>
      <w:r w:rsidRPr="00350CC5">
        <w:rPr>
          <w:rFonts w:ascii="Arial Narrow" w:hAnsi="Arial Narrow"/>
          <w:spacing w:val="-6"/>
          <w:w w:val="105"/>
          <w:sz w:val="19"/>
          <w:u w:val="single"/>
        </w:rPr>
        <w:t xml:space="preserve"> </w:t>
      </w:r>
      <w:r w:rsidRPr="00350CC5">
        <w:rPr>
          <w:rFonts w:ascii="Arial Narrow" w:hAnsi="Arial Narrow"/>
          <w:w w:val="105"/>
          <w:sz w:val="19"/>
          <w:u w:val="single"/>
        </w:rPr>
        <w:t>Accomplishments:</w:t>
      </w:r>
    </w:p>
    <w:p w14:paraId="3C293968" w14:textId="52BF93CF" w:rsidR="00435D13" w:rsidRPr="00350CC5" w:rsidRDefault="00435D13" w:rsidP="00435D13">
      <w:pPr>
        <w:pStyle w:val="ListParagraph"/>
        <w:numPr>
          <w:ilvl w:val="0"/>
          <w:numId w:val="1"/>
        </w:numPr>
        <w:tabs>
          <w:tab w:val="left" w:pos="1045"/>
        </w:tabs>
        <w:spacing w:line="228" w:lineRule="exact"/>
        <w:ind w:left="1044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$9 billion value protection</w:t>
      </w:r>
      <w:r w:rsidR="007061A6" w:rsidRPr="00350CC5">
        <w:rPr>
          <w:rFonts w:ascii="Arial Narrow" w:hAnsi="Arial Narrow"/>
          <w:w w:val="105"/>
          <w:sz w:val="19"/>
        </w:rPr>
        <w:t xml:space="preserve"> and enhancement</w:t>
      </w:r>
      <w:r w:rsidRPr="00350CC5">
        <w:rPr>
          <w:rFonts w:ascii="Arial Narrow" w:hAnsi="Arial Narrow"/>
          <w:w w:val="105"/>
          <w:sz w:val="19"/>
        </w:rPr>
        <w:t xml:space="preserve"> </w:t>
      </w:r>
      <w:r w:rsidR="006D481A">
        <w:rPr>
          <w:rFonts w:ascii="Arial Narrow" w:hAnsi="Arial Narrow"/>
          <w:w w:val="105"/>
          <w:sz w:val="19"/>
        </w:rPr>
        <w:t xml:space="preserve">for Advance </w:t>
      </w:r>
      <w:r w:rsidRPr="00350CC5">
        <w:rPr>
          <w:rFonts w:ascii="Arial Narrow" w:hAnsi="Arial Narrow"/>
          <w:w w:val="105"/>
          <w:sz w:val="19"/>
        </w:rPr>
        <w:t>in MVPD sector consolidation.</w:t>
      </w:r>
    </w:p>
    <w:p w14:paraId="2E2B3E05" w14:textId="2FD867B2" w:rsidR="00BB0FCF" w:rsidRPr="00350CC5" w:rsidRDefault="00F84F32" w:rsidP="00BB0FCF">
      <w:pPr>
        <w:pStyle w:val="ListParagraph"/>
        <w:numPr>
          <w:ilvl w:val="0"/>
          <w:numId w:val="1"/>
        </w:numPr>
        <w:tabs>
          <w:tab w:val="left" w:pos="1045"/>
        </w:tabs>
        <w:spacing w:line="219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I</w:t>
      </w:r>
      <w:r w:rsidR="00435D13" w:rsidRPr="00350CC5">
        <w:rPr>
          <w:rFonts w:ascii="Arial Narrow" w:hAnsi="Arial Narrow"/>
          <w:w w:val="105"/>
          <w:sz w:val="19"/>
        </w:rPr>
        <w:t>nvestment portfolio to 3.2</w:t>
      </w:r>
      <w:r w:rsidR="00AD07F0" w:rsidRPr="00350CC5">
        <w:rPr>
          <w:rFonts w:ascii="Arial Narrow" w:hAnsi="Arial Narrow"/>
          <w:w w:val="105"/>
          <w:sz w:val="19"/>
        </w:rPr>
        <w:t>x</w:t>
      </w:r>
      <w:r w:rsidR="00435D13" w:rsidRPr="00350CC5">
        <w:rPr>
          <w:rFonts w:ascii="Arial Narrow" w:hAnsi="Arial Narrow"/>
          <w:w w:val="105"/>
          <w:sz w:val="19"/>
        </w:rPr>
        <w:t xml:space="preserve"> </w:t>
      </w:r>
      <w:r w:rsidR="00AD07F0" w:rsidRPr="00350CC5">
        <w:rPr>
          <w:rFonts w:ascii="Arial Narrow" w:hAnsi="Arial Narrow"/>
          <w:w w:val="105"/>
          <w:sz w:val="19"/>
        </w:rPr>
        <w:t xml:space="preserve">MOIC </w:t>
      </w:r>
      <w:r w:rsidR="00435D13" w:rsidRPr="00350CC5">
        <w:rPr>
          <w:rFonts w:ascii="Arial Narrow" w:hAnsi="Arial Narrow"/>
          <w:w w:val="105"/>
          <w:sz w:val="19"/>
        </w:rPr>
        <w:t>valuation</w:t>
      </w:r>
      <w:r w:rsidR="006D481A">
        <w:rPr>
          <w:rFonts w:ascii="Arial Narrow" w:hAnsi="Arial Narrow"/>
          <w:w w:val="105"/>
          <w:sz w:val="19"/>
        </w:rPr>
        <w:t xml:space="preserve"> (</w:t>
      </w:r>
      <w:r>
        <w:rPr>
          <w:rFonts w:ascii="Arial Narrow" w:hAnsi="Arial Narrow"/>
          <w:w w:val="105"/>
          <w:sz w:val="19"/>
        </w:rPr>
        <w:t>exits include IPO of Farfetch.com)</w:t>
      </w:r>
      <w:r w:rsidR="00435D13" w:rsidRPr="00350CC5">
        <w:rPr>
          <w:rFonts w:ascii="Arial Narrow" w:hAnsi="Arial Narrow"/>
          <w:w w:val="105"/>
          <w:sz w:val="19"/>
        </w:rPr>
        <w:t>.</w:t>
      </w:r>
    </w:p>
    <w:p w14:paraId="17F93E61" w14:textId="0EADA69A" w:rsidR="0087793E" w:rsidRPr="00350CC5" w:rsidRDefault="00F84F32" w:rsidP="009846DE">
      <w:pPr>
        <w:pStyle w:val="ListParagraph"/>
        <w:numPr>
          <w:ilvl w:val="0"/>
          <w:numId w:val="1"/>
        </w:numPr>
        <w:tabs>
          <w:tab w:val="left" w:pos="1045"/>
        </w:tabs>
        <w:spacing w:line="219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S</w:t>
      </w:r>
      <w:r w:rsidR="009846DE" w:rsidRPr="00350CC5">
        <w:rPr>
          <w:rFonts w:ascii="Arial Narrow" w:hAnsi="Arial Narrow"/>
          <w:sz w:val="19"/>
        </w:rPr>
        <w:t>pinout of reddit.com</w:t>
      </w:r>
      <w:r w:rsidR="006D481A">
        <w:rPr>
          <w:rFonts w:ascii="Arial Narrow" w:hAnsi="Arial Narrow"/>
          <w:sz w:val="19"/>
        </w:rPr>
        <w:t xml:space="preserve"> from </w:t>
      </w:r>
      <w:r w:rsidR="006D481A" w:rsidRPr="00350CC5">
        <w:rPr>
          <w:rFonts w:ascii="Arial Narrow" w:hAnsi="Arial Narrow"/>
          <w:w w:val="105"/>
          <w:sz w:val="19"/>
        </w:rPr>
        <w:t>Condé</w:t>
      </w:r>
      <w:r w:rsidR="006D481A">
        <w:rPr>
          <w:rFonts w:ascii="Arial Narrow" w:hAnsi="Arial Narrow"/>
          <w:sz w:val="19"/>
        </w:rPr>
        <w:t xml:space="preserve"> Nast</w:t>
      </w:r>
      <w:r w:rsidR="009846DE" w:rsidRPr="00350CC5">
        <w:rPr>
          <w:rFonts w:ascii="Arial Narrow" w:hAnsi="Arial Narrow"/>
          <w:sz w:val="19"/>
        </w:rPr>
        <w:t xml:space="preserve">, unlocking $1B+ in value. </w:t>
      </w:r>
    </w:p>
    <w:p w14:paraId="4BF70BE0" w14:textId="454E2502" w:rsidR="00BB0FCF" w:rsidRPr="00350CC5" w:rsidRDefault="00F84F32" w:rsidP="00BB0FCF">
      <w:pPr>
        <w:pStyle w:val="ListParagraph"/>
        <w:numPr>
          <w:ilvl w:val="0"/>
          <w:numId w:val="1"/>
        </w:numPr>
        <w:tabs>
          <w:tab w:val="left" w:pos="1045"/>
        </w:tabs>
        <w:spacing w:line="228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B</w:t>
      </w:r>
      <w:r w:rsidR="009A7045">
        <w:rPr>
          <w:rFonts w:ascii="Arial Narrow" w:hAnsi="Arial Narrow"/>
          <w:w w:val="105"/>
          <w:sz w:val="19"/>
        </w:rPr>
        <w:t>usiness plan for</w:t>
      </w:r>
      <w:r w:rsidR="006705B9" w:rsidRPr="00350CC5">
        <w:rPr>
          <w:rFonts w:ascii="Arial Narrow" w:hAnsi="Arial Narrow"/>
          <w:w w:val="105"/>
          <w:sz w:val="19"/>
        </w:rPr>
        <w:t xml:space="preserve"> Condé</w:t>
      </w:r>
      <w:r w:rsidR="009A7045">
        <w:rPr>
          <w:rFonts w:ascii="Arial Narrow" w:hAnsi="Arial Narrow"/>
          <w:w w:val="105"/>
          <w:sz w:val="19"/>
        </w:rPr>
        <w:t xml:space="preserve"> Nast expansion into</w:t>
      </w:r>
      <w:r w:rsidR="00435D13" w:rsidRPr="00350CC5">
        <w:rPr>
          <w:rFonts w:ascii="Arial Narrow" w:hAnsi="Arial Narrow"/>
          <w:w w:val="105"/>
          <w:sz w:val="19"/>
        </w:rPr>
        <w:t xml:space="preserve"> </w:t>
      </w:r>
      <w:r w:rsidR="009A7045">
        <w:rPr>
          <w:rFonts w:ascii="Arial Narrow" w:hAnsi="Arial Narrow"/>
          <w:w w:val="105"/>
          <w:sz w:val="19"/>
        </w:rPr>
        <w:t xml:space="preserve">digital </w:t>
      </w:r>
      <w:r w:rsidR="00435D13" w:rsidRPr="00350CC5">
        <w:rPr>
          <w:rFonts w:ascii="Arial Narrow" w:hAnsi="Arial Narrow"/>
          <w:w w:val="105"/>
          <w:sz w:val="19"/>
        </w:rPr>
        <w:t>video</w:t>
      </w:r>
      <w:r w:rsidR="009A7045">
        <w:rPr>
          <w:rFonts w:ascii="Arial Narrow" w:hAnsi="Arial Narrow"/>
          <w:w w:val="105"/>
          <w:sz w:val="19"/>
        </w:rPr>
        <w:t>, television and filmed entertainment</w:t>
      </w:r>
      <w:r>
        <w:rPr>
          <w:rFonts w:ascii="Arial Narrow" w:hAnsi="Arial Narrow"/>
          <w:w w:val="105"/>
          <w:sz w:val="19"/>
        </w:rPr>
        <w:t xml:space="preserve"> (Conde Nast Entertainment)</w:t>
      </w:r>
      <w:r w:rsidR="009A7045">
        <w:rPr>
          <w:rFonts w:ascii="Arial Narrow" w:hAnsi="Arial Narrow"/>
          <w:w w:val="105"/>
          <w:sz w:val="19"/>
        </w:rPr>
        <w:t>.</w:t>
      </w:r>
    </w:p>
    <w:p w14:paraId="1AF63CA6" w14:textId="080D67F9" w:rsidR="00BB0FCF" w:rsidRPr="00350CC5" w:rsidRDefault="00F84F32" w:rsidP="00BB0FCF">
      <w:pPr>
        <w:pStyle w:val="ListParagraph"/>
        <w:numPr>
          <w:ilvl w:val="0"/>
          <w:numId w:val="1"/>
        </w:numPr>
        <w:tabs>
          <w:tab w:val="left" w:pos="1045"/>
        </w:tabs>
        <w:spacing w:line="232" w:lineRule="exact"/>
        <w:ind w:left="1044" w:hanging="542"/>
        <w:rPr>
          <w:rFonts w:ascii="Arial Narrow" w:hAnsi="Arial Narrow"/>
          <w:sz w:val="19"/>
        </w:rPr>
      </w:pPr>
      <w:bookmarkStart w:id="0" w:name="_GoBack"/>
      <w:bookmarkEnd w:id="0"/>
      <w:r>
        <w:rPr>
          <w:rFonts w:ascii="Arial Narrow" w:hAnsi="Arial Narrow"/>
          <w:w w:val="105"/>
          <w:sz w:val="19"/>
        </w:rPr>
        <w:t>Foreign market</w:t>
      </w:r>
      <w:r w:rsidR="007A5571" w:rsidRPr="00350CC5">
        <w:rPr>
          <w:rFonts w:ascii="Arial Narrow" w:hAnsi="Arial Narrow"/>
          <w:w w:val="105"/>
          <w:sz w:val="19"/>
        </w:rPr>
        <w:t xml:space="preserve"> investments, J</w:t>
      </w:r>
      <w:r w:rsidR="000B5C07">
        <w:rPr>
          <w:rFonts w:ascii="Arial Narrow" w:hAnsi="Arial Narrow"/>
          <w:w w:val="105"/>
          <w:sz w:val="19"/>
        </w:rPr>
        <w:t>V’s and acquisitions</w:t>
      </w:r>
      <w:r w:rsidR="007A5571" w:rsidRPr="00350CC5">
        <w:rPr>
          <w:rFonts w:ascii="Arial Narrow" w:hAnsi="Arial Narrow"/>
          <w:w w:val="105"/>
          <w:sz w:val="19"/>
        </w:rPr>
        <w:t>, including China</w:t>
      </w:r>
      <w:r w:rsidR="00BB0FCF" w:rsidRPr="00350CC5">
        <w:rPr>
          <w:rFonts w:ascii="Arial Narrow" w:hAnsi="Arial Narrow"/>
          <w:w w:val="105"/>
          <w:sz w:val="19"/>
        </w:rPr>
        <w:t>.</w:t>
      </w:r>
    </w:p>
    <w:p w14:paraId="1F634218" w14:textId="77777777" w:rsidR="007A5571" w:rsidRPr="007A5571" w:rsidRDefault="007A5571" w:rsidP="007A5571">
      <w:pPr>
        <w:tabs>
          <w:tab w:val="left" w:pos="1045"/>
        </w:tabs>
        <w:spacing w:line="232" w:lineRule="exact"/>
        <w:ind w:left="502"/>
        <w:rPr>
          <w:sz w:val="19"/>
        </w:rPr>
      </w:pPr>
    </w:p>
    <w:p w14:paraId="73816459" w14:textId="77777777" w:rsidR="00620D56" w:rsidRPr="00350CC5" w:rsidRDefault="00943816">
      <w:pPr>
        <w:tabs>
          <w:tab w:val="left" w:pos="9756"/>
        </w:tabs>
        <w:spacing w:before="81"/>
        <w:ind w:left="142"/>
        <w:rPr>
          <w:rFonts w:ascii="Arial Narrow" w:hAnsi="Arial Narrow"/>
          <w:sz w:val="19"/>
        </w:rPr>
      </w:pPr>
      <w:r w:rsidRPr="00350CC5">
        <w:rPr>
          <w:rFonts w:ascii="Arial Rounded MT Bold" w:hAnsi="Arial Rounded MT Bold"/>
          <w:w w:val="105"/>
          <w:sz w:val="19"/>
        </w:rPr>
        <w:t>YAHOO! INC.,</w:t>
      </w:r>
      <w:r w:rsidRPr="00350CC5">
        <w:rPr>
          <w:rFonts w:ascii="Arial Narrow" w:hAnsi="Arial Narrow"/>
          <w:spacing w:val="-5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Sunnyvale,</w:t>
      </w:r>
      <w:r w:rsidRPr="00350CC5">
        <w:rPr>
          <w:rFonts w:ascii="Arial Narrow" w:hAnsi="Arial Narrow"/>
          <w:spacing w:val="-2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CA</w:t>
      </w:r>
      <w:r w:rsidRPr="00350CC5">
        <w:rPr>
          <w:rFonts w:ascii="Arial Narrow" w:hAnsi="Arial Narrow"/>
          <w:w w:val="105"/>
          <w:sz w:val="19"/>
        </w:rPr>
        <w:tab/>
      </w:r>
      <w:r w:rsidR="00BB0FCF" w:rsidRPr="00350CC5">
        <w:rPr>
          <w:rFonts w:ascii="Arial Narrow" w:hAnsi="Arial Narrow"/>
          <w:w w:val="105"/>
          <w:sz w:val="19"/>
        </w:rPr>
        <w:t xml:space="preserve">   </w:t>
      </w:r>
      <w:r w:rsidRPr="00350CC5">
        <w:rPr>
          <w:rFonts w:ascii="Arial Narrow" w:hAnsi="Arial Narrow"/>
          <w:w w:val="105"/>
          <w:sz w:val="19"/>
        </w:rPr>
        <w:t>2009 –</w:t>
      </w:r>
      <w:r w:rsidRPr="00350CC5">
        <w:rPr>
          <w:rFonts w:ascii="Arial Narrow" w:hAnsi="Arial Narrow"/>
          <w:spacing w:val="-2"/>
          <w:w w:val="105"/>
          <w:sz w:val="19"/>
        </w:rPr>
        <w:t xml:space="preserve"> </w:t>
      </w:r>
      <w:r w:rsidR="00BB0FCF" w:rsidRPr="00350CC5">
        <w:rPr>
          <w:rFonts w:ascii="Arial Narrow" w:hAnsi="Arial Narrow"/>
          <w:w w:val="105"/>
          <w:sz w:val="19"/>
        </w:rPr>
        <w:t>2010</w:t>
      </w:r>
    </w:p>
    <w:p w14:paraId="45F3A570" w14:textId="77777777" w:rsidR="00620D56" w:rsidRPr="00350CC5" w:rsidRDefault="00943816">
      <w:pPr>
        <w:pStyle w:val="Heading2"/>
        <w:ind w:left="502"/>
        <w:rPr>
          <w:rFonts w:ascii="Arial Narrow" w:hAnsi="Arial Narrow"/>
          <w:iCs/>
        </w:rPr>
      </w:pPr>
      <w:r w:rsidRPr="00350CC5">
        <w:rPr>
          <w:rFonts w:ascii="Arial Narrow" w:hAnsi="Arial Narrow"/>
          <w:iCs/>
          <w:w w:val="105"/>
        </w:rPr>
        <w:t>Vice President, Corporate Development</w:t>
      </w:r>
    </w:p>
    <w:p w14:paraId="2F1EA450" w14:textId="15708453" w:rsidR="00620D56" w:rsidRPr="00350CC5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31" w:lineRule="exact"/>
        <w:ind w:firstLine="0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Recruited to direct M&amp;A, JVs and investments for turnaround team in September</w:t>
      </w:r>
      <w:r w:rsidRPr="00350CC5">
        <w:rPr>
          <w:rFonts w:ascii="Arial Narrow" w:hAnsi="Arial Narrow"/>
          <w:spacing w:val="-15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2009</w:t>
      </w:r>
      <w:r w:rsidR="00A55D77">
        <w:rPr>
          <w:rFonts w:ascii="Arial Narrow" w:hAnsi="Arial Narrow"/>
          <w:w w:val="105"/>
          <w:sz w:val="19"/>
        </w:rPr>
        <w:t xml:space="preserve"> (by CFO, a GE colleague)</w:t>
      </w:r>
      <w:r w:rsidRPr="00350CC5">
        <w:rPr>
          <w:rFonts w:ascii="Arial Narrow" w:hAnsi="Arial Narrow"/>
          <w:w w:val="105"/>
          <w:sz w:val="19"/>
        </w:rPr>
        <w:t>.</w:t>
      </w:r>
    </w:p>
    <w:p w14:paraId="459256BF" w14:textId="736DFDBA" w:rsidR="00620D56" w:rsidRPr="00350CC5" w:rsidRDefault="00BF6C58">
      <w:pPr>
        <w:pStyle w:val="ListParagraph"/>
        <w:numPr>
          <w:ilvl w:val="0"/>
          <w:numId w:val="1"/>
        </w:numPr>
        <w:tabs>
          <w:tab w:val="left" w:pos="1045"/>
        </w:tabs>
        <w:spacing w:line="230" w:lineRule="exact"/>
        <w:ind w:left="1044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Managed</w:t>
      </w:r>
      <w:r w:rsidR="00943816" w:rsidRPr="00350CC5">
        <w:rPr>
          <w:rFonts w:ascii="Arial Narrow" w:hAnsi="Arial Narrow"/>
          <w:w w:val="105"/>
          <w:sz w:val="19"/>
        </w:rPr>
        <w:t xml:space="preserve"> a 13-person direct staff that expand</w:t>
      </w:r>
      <w:r w:rsidR="00A55D77">
        <w:rPr>
          <w:rFonts w:ascii="Arial Narrow" w:hAnsi="Arial Narrow"/>
          <w:w w:val="105"/>
          <w:sz w:val="19"/>
        </w:rPr>
        <w:t>ed</w:t>
      </w:r>
      <w:r w:rsidR="00943816" w:rsidRPr="00350CC5">
        <w:rPr>
          <w:rFonts w:ascii="Arial Narrow" w:hAnsi="Arial Narrow"/>
          <w:w w:val="105"/>
          <w:sz w:val="19"/>
        </w:rPr>
        <w:t xml:space="preserve"> to 50+ during</w:t>
      </w:r>
      <w:r w:rsidR="00943816" w:rsidRPr="00350CC5">
        <w:rPr>
          <w:rFonts w:ascii="Arial Narrow" w:hAnsi="Arial Narrow"/>
          <w:spacing w:val="-11"/>
          <w:w w:val="105"/>
          <w:sz w:val="19"/>
        </w:rPr>
        <w:t xml:space="preserve"> </w:t>
      </w:r>
      <w:r w:rsidR="00943816" w:rsidRPr="00350CC5">
        <w:rPr>
          <w:rFonts w:ascii="Arial Narrow" w:hAnsi="Arial Narrow"/>
          <w:w w:val="105"/>
          <w:sz w:val="19"/>
        </w:rPr>
        <w:t>transactions.</w:t>
      </w:r>
    </w:p>
    <w:p w14:paraId="1A16B462" w14:textId="65BC9EFE" w:rsidR="00620D56" w:rsidRPr="00350CC5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30" w:lineRule="exact"/>
        <w:ind w:left="1044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Implemented cross-company M&amp;A</w:t>
      </w:r>
      <w:r w:rsidR="00A813F6" w:rsidRPr="00350CC5">
        <w:rPr>
          <w:rFonts w:ascii="Arial Narrow" w:hAnsi="Arial Narrow"/>
          <w:w w:val="105"/>
          <w:sz w:val="19"/>
        </w:rPr>
        <w:t xml:space="preserve"> and integration processes and</w:t>
      </w:r>
      <w:r w:rsidRPr="00350CC5">
        <w:rPr>
          <w:rFonts w:ascii="Arial Narrow" w:hAnsi="Arial Narrow"/>
          <w:w w:val="105"/>
          <w:sz w:val="19"/>
        </w:rPr>
        <w:t xml:space="preserve"> training</w:t>
      </w:r>
      <w:r w:rsidRPr="00350CC5">
        <w:rPr>
          <w:rFonts w:ascii="Arial Narrow" w:hAnsi="Arial Narrow"/>
          <w:spacing w:val="-5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programs.</w:t>
      </w:r>
    </w:p>
    <w:p w14:paraId="5DABCE3E" w14:textId="79E0B05E" w:rsidR="00A55D77" w:rsidRPr="00B90851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52" w:lineRule="auto"/>
        <w:ind w:right="783" w:firstLine="0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Constructed strong internal relationships across business unit boundaries through ownership, execution and service.</w:t>
      </w:r>
    </w:p>
    <w:p w14:paraId="3BDAFD23" w14:textId="6C463309" w:rsidR="00B90851" w:rsidRPr="00A55D77" w:rsidRDefault="00B90851">
      <w:pPr>
        <w:pStyle w:val="ListParagraph"/>
        <w:numPr>
          <w:ilvl w:val="0"/>
          <w:numId w:val="1"/>
        </w:numPr>
        <w:tabs>
          <w:tab w:val="left" w:pos="1045"/>
        </w:tabs>
        <w:spacing w:line="252" w:lineRule="auto"/>
        <w:ind w:right="783" w:firstLine="0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Managed multiple banking relationships.</w:t>
      </w:r>
    </w:p>
    <w:p w14:paraId="7412C2A7" w14:textId="6EE43C0F" w:rsidR="00620D56" w:rsidRPr="00A55D77" w:rsidRDefault="00943816" w:rsidP="00A55D77">
      <w:pPr>
        <w:tabs>
          <w:tab w:val="left" w:pos="1045"/>
        </w:tabs>
        <w:spacing w:line="252" w:lineRule="auto"/>
        <w:ind w:left="502" w:right="783"/>
        <w:rPr>
          <w:rFonts w:ascii="Arial Narrow" w:hAnsi="Arial Narrow"/>
          <w:sz w:val="19"/>
        </w:rPr>
      </w:pPr>
      <w:r w:rsidRPr="00A55D77">
        <w:rPr>
          <w:rFonts w:ascii="Arial Narrow" w:hAnsi="Arial Narrow"/>
          <w:w w:val="105"/>
          <w:sz w:val="19"/>
          <w:u w:val="single"/>
        </w:rPr>
        <w:t>Key</w:t>
      </w:r>
      <w:r w:rsidRPr="00A55D77">
        <w:rPr>
          <w:rFonts w:ascii="Arial Narrow" w:hAnsi="Arial Narrow"/>
          <w:spacing w:val="-6"/>
          <w:w w:val="105"/>
          <w:sz w:val="19"/>
          <w:u w:val="single"/>
        </w:rPr>
        <w:t xml:space="preserve"> </w:t>
      </w:r>
      <w:r w:rsidRPr="00A55D77">
        <w:rPr>
          <w:rFonts w:ascii="Arial Narrow" w:hAnsi="Arial Narrow"/>
          <w:w w:val="105"/>
          <w:sz w:val="19"/>
          <w:u w:val="single"/>
        </w:rPr>
        <w:t>Accomplishments:</w:t>
      </w:r>
    </w:p>
    <w:p w14:paraId="0EC28392" w14:textId="02B5AA96" w:rsidR="00620D56" w:rsidRPr="00350CC5" w:rsidRDefault="00B90851">
      <w:pPr>
        <w:pStyle w:val="ListParagraph"/>
        <w:numPr>
          <w:ilvl w:val="0"/>
          <w:numId w:val="1"/>
        </w:numPr>
        <w:tabs>
          <w:tab w:val="left" w:pos="1045"/>
        </w:tabs>
        <w:spacing w:line="219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F</w:t>
      </w:r>
      <w:r w:rsidR="00943816" w:rsidRPr="00350CC5">
        <w:rPr>
          <w:rFonts w:ascii="Arial Narrow" w:hAnsi="Arial Narrow"/>
          <w:w w:val="105"/>
          <w:sz w:val="19"/>
        </w:rPr>
        <w:t>ormal processes, rhythms and metrics for deal origination, execution and</w:t>
      </w:r>
      <w:r w:rsidR="00943816" w:rsidRPr="00350CC5">
        <w:rPr>
          <w:rFonts w:ascii="Arial Narrow" w:hAnsi="Arial Narrow"/>
          <w:spacing w:val="-9"/>
          <w:w w:val="105"/>
          <w:sz w:val="19"/>
        </w:rPr>
        <w:t xml:space="preserve"> </w:t>
      </w:r>
      <w:r w:rsidR="00943816" w:rsidRPr="00350CC5">
        <w:rPr>
          <w:rFonts w:ascii="Arial Narrow" w:hAnsi="Arial Narrow"/>
          <w:w w:val="105"/>
          <w:sz w:val="19"/>
        </w:rPr>
        <w:t>integration.</w:t>
      </w:r>
    </w:p>
    <w:p w14:paraId="573E381A" w14:textId="37CD4EB3" w:rsidR="00620D56" w:rsidRPr="00350CC5" w:rsidRDefault="00B90851">
      <w:pPr>
        <w:pStyle w:val="ListParagraph"/>
        <w:numPr>
          <w:ilvl w:val="0"/>
          <w:numId w:val="1"/>
        </w:numPr>
        <w:tabs>
          <w:tab w:val="left" w:pos="1045"/>
        </w:tabs>
        <w:spacing w:line="228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Di</w:t>
      </w:r>
      <w:r w:rsidR="00943816" w:rsidRPr="00350CC5">
        <w:rPr>
          <w:rFonts w:ascii="Arial Narrow" w:hAnsi="Arial Narrow"/>
          <w:w w:val="105"/>
          <w:sz w:val="19"/>
        </w:rPr>
        <w:t xml:space="preserve">vestitures resulting in $300MM gains and </w:t>
      </w:r>
      <w:r w:rsidR="00943816" w:rsidRPr="00350CC5">
        <w:rPr>
          <w:rFonts w:ascii="Arial Narrow" w:hAnsi="Arial Narrow"/>
          <w:spacing w:val="2"/>
          <w:w w:val="105"/>
          <w:sz w:val="19"/>
        </w:rPr>
        <w:t xml:space="preserve">$30MM </w:t>
      </w:r>
      <w:r w:rsidR="00943816" w:rsidRPr="00350CC5">
        <w:rPr>
          <w:rFonts w:ascii="Arial Narrow" w:hAnsi="Arial Narrow"/>
          <w:w w:val="105"/>
          <w:sz w:val="19"/>
        </w:rPr>
        <w:t>annual income, and completed three</w:t>
      </w:r>
      <w:r w:rsidR="00943816" w:rsidRPr="00350CC5">
        <w:rPr>
          <w:rFonts w:ascii="Arial Narrow" w:hAnsi="Arial Narrow"/>
          <w:spacing w:val="-20"/>
          <w:w w:val="105"/>
          <w:sz w:val="19"/>
        </w:rPr>
        <w:t xml:space="preserve"> </w:t>
      </w:r>
      <w:r w:rsidR="00943816" w:rsidRPr="00350CC5">
        <w:rPr>
          <w:rFonts w:ascii="Arial Narrow" w:hAnsi="Arial Narrow"/>
          <w:w w:val="105"/>
          <w:sz w:val="19"/>
        </w:rPr>
        <w:t>acquisitions.</w:t>
      </w:r>
    </w:p>
    <w:p w14:paraId="08FB22E7" w14:textId="43D39435" w:rsidR="00620D56" w:rsidRPr="00A55D77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28" w:lineRule="exact"/>
        <w:ind w:left="1044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spacing w:val="3"/>
          <w:w w:val="105"/>
          <w:sz w:val="19"/>
        </w:rPr>
        <w:t xml:space="preserve">VC </w:t>
      </w:r>
      <w:r w:rsidRPr="00350CC5">
        <w:rPr>
          <w:rFonts w:ascii="Arial Narrow" w:hAnsi="Arial Narrow"/>
          <w:w w:val="105"/>
          <w:sz w:val="19"/>
        </w:rPr>
        <w:t>relationships</w:t>
      </w:r>
      <w:r w:rsidR="00B90851">
        <w:rPr>
          <w:rFonts w:ascii="Arial Narrow" w:hAnsi="Arial Narrow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with key partners of Top 30 firms in SF, NY, LA, and</w:t>
      </w:r>
      <w:r w:rsidRPr="00350CC5">
        <w:rPr>
          <w:rFonts w:ascii="Arial Narrow" w:hAnsi="Arial Narrow"/>
          <w:spacing w:val="-18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Boston.</w:t>
      </w:r>
    </w:p>
    <w:p w14:paraId="2576A926" w14:textId="1FFD8942" w:rsidR="00620D56" w:rsidRPr="00350CC5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32" w:lineRule="exact"/>
        <w:ind w:left="1044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M&amp;A pipeline to 600 identified</w:t>
      </w:r>
      <w:r w:rsidRPr="00350CC5">
        <w:rPr>
          <w:rFonts w:ascii="Arial Narrow" w:hAnsi="Arial Narrow"/>
          <w:spacing w:val="-7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targets.</w:t>
      </w:r>
    </w:p>
    <w:p w14:paraId="18911C80" w14:textId="77777777" w:rsidR="00A55D77" w:rsidRDefault="00A55D77">
      <w:pPr>
        <w:pStyle w:val="BodyText"/>
        <w:ind w:left="0"/>
        <w:rPr>
          <w:sz w:val="21"/>
        </w:rPr>
      </w:pPr>
    </w:p>
    <w:p w14:paraId="49A54774" w14:textId="77777777" w:rsidR="00620D56" w:rsidRDefault="00943816">
      <w:pPr>
        <w:tabs>
          <w:tab w:val="left" w:pos="9972"/>
        </w:tabs>
        <w:ind w:left="142"/>
        <w:rPr>
          <w:sz w:val="19"/>
        </w:rPr>
      </w:pPr>
      <w:r w:rsidRPr="00350CC5">
        <w:rPr>
          <w:rFonts w:ascii="Arial Rounded MT Bold" w:hAnsi="Arial Rounded MT Bold"/>
          <w:b/>
          <w:w w:val="105"/>
          <w:sz w:val="19"/>
        </w:rPr>
        <w:t>GENERAL ELECTRIC COMPANY</w:t>
      </w:r>
      <w:r>
        <w:rPr>
          <w:w w:val="105"/>
          <w:sz w:val="19"/>
        </w:rPr>
        <w:t>,</w:t>
      </w:r>
      <w:r>
        <w:rPr>
          <w:spacing w:val="-4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Fairfield,</w:t>
      </w:r>
      <w:r w:rsidRPr="00350CC5">
        <w:rPr>
          <w:rFonts w:ascii="Arial Narrow" w:hAnsi="Arial Narrow"/>
          <w:spacing w:val="-2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CT</w:t>
      </w:r>
      <w:r>
        <w:rPr>
          <w:w w:val="105"/>
          <w:sz w:val="19"/>
        </w:rPr>
        <w:tab/>
      </w:r>
      <w:r w:rsidRPr="00350CC5">
        <w:rPr>
          <w:rFonts w:ascii="Arial Narrow" w:hAnsi="Arial Narrow"/>
          <w:w w:val="105"/>
          <w:sz w:val="19"/>
        </w:rPr>
        <w:t>2004 - 2009</w:t>
      </w:r>
    </w:p>
    <w:p w14:paraId="64B3167D" w14:textId="379C9B17" w:rsidR="00620D56" w:rsidRPr="00350CC5" w:rsidRDefault="00943816">
      <w:pPr>
        <w:pStyle w:val="Heading2"/>
        <w:ind w:left="502"/>
        <w:rPr>
          <w:rFonts w:ascii="Arial Narrow" w:hAnsi="Arial Narrow"/>
          <w:b w:val="0"/>
          <w:bCs w:val="0"/>
          <w:i w:val="0"/>
        </w:rPr>
      </w:pPr>
      <w:r w:rsidRPr="00350CC5">
        <w:rPr>
          <w:rFonts w:ascii="Arial Narrow" w:hAnsi="Arial Narrow"/>
          <w:iCs/>
          <w:w w:val="105"/>
        </w:rPr>
        <w:t>Senior Managing Director, Sponsor Business Development, GE Capital</w:t>
      </w:r>
      <w:r>
        <w:rPr>
          <w:w w:val="105"/>
        </w:rPr>
        <w:t xml:space="preserve"> </w:t>
      </w:r>
      <w:r w:rsidR="00A55D77">
        <w:rPr>
          <w:rFonts w:ascii="Arial Narrow" w:hAnsi="Arial Narrow"/>
          <w:b w:val="0"/>
          <w:bCs w:val="0"/>
          <w:i w:val="0"/>
          <w:w w:val="105"/>
        </w:rPr>
        <w:t>(2007 - 2009</w:t>
      </w:r>
      <w:r w:rsidRPr="00350CC5">
        <w:rPr>
          <w:rFonts w:ascii="Arial Narrow" w:hAnsi="Arial Narrow"/>
          <w:b w:val="0"/>
          <w:bCs w:val="0"/>
          <w:i w:val="0"/>
          <w:w w:val="105"/>
        </w:rPr>
        <w:t>)</w:t>
      </w:r>
    </w:p>
    <w:p w14:paraId="4572A216" w14:textId="35DA960B" w:rsidR="00620D56" w:rsidRPr="00350CC5" w:rsidRDefault="006D481A">
      <w:pPr>
        <w:pStyle w:val="ListParagraph"/>
        <w:numPr>
          <w:ilvl w:val="0"/>
          <w:numId w:val="1"/>
        </w:numPr>
        <w:tabs>
          <w:tab w:val="left" w:pos="1045"/>
        </w:tabs>
        <w:spacing w:line="231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Managed</w:t>
      </w:r>
      <w:r w:rsidR="00943816" w:rsidRPr="00350CC5">
        <w:rPr>
          <w:rFonts w:ascii="Arial Narrow" w:hAnsi="Arial Narrow"/>
          <w:w w:val="105"/>
          <w:sz w:val="19"/>
        </w:rPr>
        <w:t xml:space="preserve"> a 10-person M&amp;A staff as part of the senior leadership team of Global Sponsor</w:t>
      </w:r>
      <w:r w:rsidR="00943816" w:rsidRPr="00350CC5">
        <w:rPr>
          <w:rFonts w:ascii="Arial Narrow" w:hAnsi="Arial Narrow"/>
          <w:spacing w:val="-9"/>
          <w:w w:val="105"/>
          <w:sz w:val="19"/>
        </w:rPr>
        <w:t xml:space="preserve"> </w:t>
      </w:r>
      <w:r w:rsidR="00943816" w:rsidRPr="00350CC5">
        <w:rPr>
          <w:rFonts w:ascii="Arial Narrow" w:hAnsi="Arial Narrow"/>
          <w:w w:val="105"/>
          <w:sz w:val="19"/>
        </w:rPr>
        <w:t>Finance.</w:t>
      </w:r>
    </w:p>
    <w:p w14:paraId="36F992E7" w14:textId="77777777" w:rsidR="00A55D77" w:rsidRPr="00A55D77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52" w:lineRule="auto"/>
        <w:ind w:right="838" w:firstLine="0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 xml:space="preserve">Differentiated and created </w:t>
      </w:r>
      <w:r w:rsidRPr="00350CC5">
        <w:rPr>
          <w:rFonts w:ascii="Arial Narrow" w:hAnsi="Arial Narrow"/>
          <w:spacing w:val="2"/>
          <w:w w:val="105"/>
          <w:sz w:val="19"/>
        </w:rPr>
        <w:t xml:space="preserve">value </w:t>
      </w:r>
      <w:r w:rsidRPr="00350CC5">
        <w:rPr>
          <w:rFonts w:ascii="Arial Narrow" w:hAnsi="Arial Narrow"/>
          <w:w w:val="105"/>
          <w:sz w:val="19"/>
        </w:rPr>
        <w:t xml:space="preserve">from GE’s relationships with financial sponsors by originating joint opportunities. </w:t>
      </w:r>
    </w:p>
    <w:p w14:paraId="59C0F650" w14:textId="1F85819C" w:rsidR="00620D56" w:rsidRPr="00A55D77" w:rsidRDefault="00943816" w:rsidP="00A55D77">
      <w:pPr>
        <w:tabs>
          <w:tab w:val="left" w:pos="1045"/>
        </w:tabs>
        <w:spacing w:line="252" w:lineRule="auto"/>
        <w:ind w:left="502" w:right="838"/>
        <w:rPr>
          <w:rFonts w:ascii="Arial Narrow" w:hAnsi="Arial Narrow"/>
          <w:sz w:val="19"/>
        </w:rPr>
      </w:pPr>
      <w:r w:rsidRPr="00A55D77">
        <w:rPr>
          <w:rFonts w:ascii="Arial Narrow" w:hAnsi="Arial Narrow"/>
          <w:w w:val="105"/>
          <w:sz w:val="19"/>
          <w:u w:val="single"/>
        </w:rPr>
        <w:t>Key</w:t>
      </w:r>
      <w:r w:rsidRPr="00A55D77">
        <w:rPr>
          <w:rFonts w:ascii="Arial Narrow" w:hAnsi="Arial Narrow"/>
          <w:spacing w:val="-6"/>
          <w:w w:val="105"/>
          <w:sz w:val="19"/>
          <w:u w:val="single"/>
        </w:rPr>
        <w:t xml:space="preserve"> </w:t>
      </w:r>
      <w:r w:rsidRPr="00A55D77">
        <w:rPr>
          <w:rFonts w:ascii="Arial Narrow" w:hAnsi="Arial Narrow"/>
          <w:w w:val="105"/>
          <w:sz w:val="19"/>
          <w:u w:val="single"/>
        </w:rPr>
        <w:t>Accomplishments:</w:t>
      </w:r>
    </w:p>
    <w:p w14:paraId="5AB65079" w14:textId="28956834" w:rsidR="00620D56" w:rsidRPr="00350CC5" w:rsidRDefault="00B90851">
      <w:pPr>
        <w:pStyle w:val="ListParagraph"/>
        <w:numPr>
          <w:ilvl w:val="0"/>
          <w:numId w:val="1"/>
        </w:numPr>
        <w:tabs>
          <w:tab w:val="left" w:pos="1045"/>
        </w:tabs>
        <w:spacing w:line="221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M</w:t>
      </w:r>
      <w:r w:rsidR="00943816" w:rsidRPr="00350CC5">
        <w:rPr>
          <w:rFonts w:ascii="Arial Narrow" w:hAnsi="Arial Narrow"/>
          <w:w w:val="105"/>
          <w:sz w:val="19"/>
        </w:rPr>
        <w:t>ultiple collaborations between GE, private equity, hedge</w:t>
      </w:r>
      <w:r w:rsidR="00943816" w:rsidRPr="00350CC5">
        <w:rPr>
          <w:rFonts w:ascii="Arial Narrow" w:hAnsi="Arial Narrow"/>
          <w:spacing w:val="-16"/>
          <w:w w:val="105"/>
          <w:sz w:val="19"/>
        </w:rPr>
        <w:t xml:space="preserve"> </w:t>
      </w:r>
      <w:r w:rsidR="00943816" w:rsidRPr="00350CC5">
        <w:rPr>
          <w:rFonts w:ascii="Arial Narrow" w:hAnsi="Arial Narrow"/>
          <w:w w:val="105"/>
          <w:sz w:val="19"/>
        </w:rPr>
        <w:t>funds</w:t>
      </w:r>
      <w:r>
        <w:rPr>
          <w:rFonts w:ascii="Arial Narrow" w:hAnsi="Arial Narrow"/>
          <w:w w:val="105"/>
          <w:sz w:val="19"/>
        </w:rPr>
        <w:t xml:space="preserve"> and other partners that created deal flow, principal investment</w:t>
      </w:r>
    </w:p>
    <w:p w14:paraId="1F3A2400" w14:textId="5B4CBC51" w:rsidR="00620D56" w:rsidRPr="00350CC5" w:rsidRDefault="00943816">
      <w:pPr>
        <w:pStyle w:val="BodyText"/>
        <w:spacing w:before="11"/>
        <w:rPr>
          <w:rFonts w:ascii="Arial Narrow" w:hAnsi="Arial Narrow"/>
        </w:rPr>
      </w:pPr>
      <w:r w:rsidRPr="00350CC5">
        <w:rPr>
          <w:rFonts w:ascii="Arial Narrow" w:hAnsi="Arial Narrow"/>
          <w:w w:val="105"/>
        </w:rPr>
        <w:t>and lending opportunities.</w:t>
      </w:r>
    </w:p>
    <w:p w14:paraId="1483D903" w14:textId="77777777" w:rsidR="00620D56" w:rsidRPr="00350CC5" w:rsidRDefault="00943816">
      <w:pPr>
        <w:pStyle w:val="ListParagraph"/>
        <w:numPr>
          <w:ilvl w:val="1"/>
          <w:numId w:val="1"/>
        </w:numPr>
        <w:tabs>
          <w:tab w:val="left" w:pos="1583"/>
        </w:tabs>
        <w:spacing w:before="12" w:line="230" w:lineRule="exact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self-funding of growth through non-core dispositions to</w:t>
      </w:r>
      <w:r w:rsidRPr="00350CC5">
        <w:rPr>
          <w:rFonts w:ascii="Arial Narrow" w:hAnsi="Arial Narrow"/>
          <w:spacing w:val="-10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sponsors</w:t>
      </w:r>
    </w:p>
    <w:p w14:paraId="212906BB" w14:textId="77777777" w:rsidR="00620D56" w:rsidRPr="00350CC5" w:rsidRDefault="00943816">
      <w:pPr>
        <w:pStyle w:val="ListParagraph"/>
        <w:numPr>
          <w:ilvl w:val="1"/>
          <w:numId w:val="1"/>
        </w:numPr>
        <w:tabs>
          <w:tab w:val="left" w:pos="1583"/>
        </w:tabs>
        <w:spacing w:line="228" w:lineRule="exact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infrastructure and industrial bolt-</w:t>
      </w:r>
      <w:proofErr w:type="spellStart"/>
      <w:r w:rsidRPr="00350CC5">
        <w:rPr>
          <w:rFonts w:ascii="Arial Narrow" w:hAnsi="Arial Narrow"/>
          <w:w w:val="105"/>
          <w:sz w:val="19"/>
        </w:rPr>
        <w:t>ons</w:t>
      </w:r>
      <w:proofErr w:type="spellEnd"/>
      <w:r w:rsidRPr="00350CC5">
        <w:rPr>
          <w:rFonts w:ascii="Arial Narrow" w:hAnsi="Arial Narrow"/>
          <w:w w:val="105"/>
          <w:sz w:val="19"/>
        </w:rPr>
        <w:t xml:space="preserve"> from PE</w:t>
      </w:r>
      <w:r w:rsidRPr="00350CC5">
        <w:rPr>
          <w:rFonts w:ascii="Arial Narrow" w:hAnsi="Arial Narrow"/>
          <w:spacing w:val="-12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portfolios</w:t>
      </w:r>
    </w:p>
    <w:p w14:paraId="3DF40814" w14:textId="77777777" w:rsidR="00620D56" w:rsidRPr="00A55D77" w:rsidRDefault="00943816">
      <w:pPr>
        <w:pStyle w:val="ListParagraph"/>
        <w:numPr>
          <w:ilvl w:val="1"/>
          <w:numId w:val="1"/>
        </w:numPr>
        <w:tabs>
          <w:tab w:val="left" w:pos="1583"/>
        </w:tabs>
        <w:spacing w:line="230" w:lineRule="exact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joint investments and structured</w:t>
      </w:r>
      <w:r w:rsidRPr="00350CC5">
        <w:rPr>
          <w:rFonts w:ascii="Arial Narrow" w:hAnsi="Arial Narrow"/>
          <w:spacing w:val="-9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partnerships</w:t>
      </w:r>
    </w:p>
    <w:p w14:paraId="44EAD3E2" w14:textId="77777777" w:rsidR="00A55D77" w:rsidRPr="00A55D77" w:rsidRDefault="00A55D77" w:rsidP="00A55D77">
      <w:pPr>
        <w:tabs>
          <w:tab w:val="left" w:pos="1583"/>
        </w:tabs>
        <w:spacing w:line="230" w:lineRule="exact"/>
        <w:ind w:left="1044"/>
        <w:rPr>
          <w:rFonts w:ascii="Arial Narrow" w:hAnsi="Arial Narrow"/>
          <w:sz w:val="19"/>
        </w:rPr>
      </w:pPr>
    </w:p>
    <w:p w14:paraId="55E6C06E" w14:textId="0FFEAED5" w:rsidR="00620D56" w:rsidRPr="00350CC5" w:rsidRDefault="00943816">
      <w:pPr>
        <w:pStyle w:val="Heading2"/>
        <w:spacing w:before="0" w:line="216" w:lineRule="exact"/>
        <w:ind w:left="502"/>
        <w:rPr>
          <w:rFonts w:ascii="Arial Narrow" w:hAnsi="Arial Narrow"/>
          <w:b w:val="0"/>
          <w:bCs w:val="0"/>
          <w:i w:val="0"/>
        </w:rPr>
      </w:pPr>
      <w:r w:rsidRPr="00350CC5">
        <w:rPr>
          <w:rFonts w:ascii="Arial Narrow" w:hAnsi="Arial Narrow"/>
          <w:iCs/>
          <w:w w:val="105"/>
        </w:rPr>
        <w:t>General Manag</w:t>
      </w:r>
      <w:r w:rsidR="007A5571" w:rsidRPr="00350CC5">
        <w:rPr>
          <w:rFonts w:ascii="Arial Narrow" w:hAnsi="Arial Narrow"/>
          <w:iCs/>
          <w:w w:val="105"/>
        </w:rPr>
        <w:t>er, Global Business Development</w:t>
      </w:r>
      <w:r w:rsidR="007A5571">
        <w:rPr>
          <w:w w:val="105"/>
        </w:rPr>
        <w:t xml:space="preserve"> </w:t>
      </w:r>
      <w:r w:rsidRPr="00350CC5">
        <w:rPr>
          <w:rFonts w:ascii="Arial Narrow" w:hAnsi="Arial Narrow"/>
          <w:b w:val="0"/>
          <w:bCs w:val="0"/>
          <w:i w:val="0"/>
          <w:w w:val="105"/>
        </w:rPr>
        <w:t>(2004 - 2007)</w:t>
      </w:r>
    </w:p>
    <w:p w14:paraId="10711BA6" w14:textId="274767D5" w:rsidR="00620D56" w:rsidRPr="00350CC5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31" w:lineRule="exact"/>
        <w:ind w:left="1044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 xml:space="preserve">Served as a senior M&amp;A and strategy </w:t>
      </w:r>
      <w:r w:rsidR="006D481A">
        <w:rPr>
          <w:rFonts w:ascii="Arial Narrow" w:hAnsi="Arial Narrow"/>
          <w:w w:val="105"/>
          <w:sz w:val="19"/>
        </w:rPr>
        <w:t>advisor</w:t>
      </w:r>
      <w:r w:rsidRPr="00350CC5">
        <w:rPr>
          <w:rFonts w:ascii="Arial Narrow" w:hAnsi="Arial Narrow"/>
          <w:w w:val="105"/>
          <w:sz w:val="19"/>
        </w:rPr>
        <w:t xml:space="preserve"> to two direct reports of the company’s Chairman and</w:t>
      </w:r>
      <w:r w:rsidRPr="00350CC5">
        <w:rPr>
          <w:rFonts w:ascii="Arial Narrow" w:hAnsi="Arial Narrow"/>
          <w:spacing w:val="-12"/>
          <w:w w:val="105"/>
          <w:sz w:val="19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CEO.</w:t>
      </w:r>
    </w:p>
    <w:p w14:paraId="5E3E610E" w14:textId="77777777" w:rsidR="00620D56" w:rsidRPr="00350CC5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52" w:lineRule="auto"/>
        <w:ind w:left="1044" w:right="1065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>Responsible for identifying white space growth opportunities, as well as adjacency acquisitions in infrastructure businesses.</w:t>
      </w:r>
    </w:p>
    <w:p w14:paraId="1A1E474E" w14:textId="77777777" w:rsidR="00620D56" w:rsidRPr="00350CC5" w:rsidRDefault="00943816">
      <w:pPr>
        <w:pStyle w:val="BodyText"/>
        <w:spacing w:before="1" w:line="207" w:lineRule="exact"/>
        <w:ind w:left="502"/>
        <w:rPr>
          <w:rFonts w:ascii="Arial Narrow" w:hAnsi="Arial Narrow"/>
        </w:rPr>
      </w:pPr>
      <w:r w:rsidRPr="00350CC5">
        <w:rPr>
          <w:rFonts w:ascii="Arial Narrow" w:hAnsi="Arial Narrow"/>
          <w:w w:val="105"/>
          <w:u w:val="single"/>
        </w:rPr>
        <w:t>Key Accomplishments:</w:t>
      </w:r>
    </w:p>
    <w:p w14:paraId="16A2406C" w14:textId="7B39833E" w:rsidR="00620D56" w:rsidRPr="00350CC5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52" w:lineRule="auto"/>
        <w:ind w:left="1044" w:right="620" w:hanging="542"/>
        <w:rPr>
          <w:rFonts w:ascii="Arial Narrow" w:hAnsi="Arial Narrow"/>
          <w:sz w:val="19"/>
        </w:rPr>
      </w:pPr>
      <w:r w:rsidRPr="00350CC5">
        <w:rPr>
          <w:rFonts w:ascii="Arial Narrow" w:hAnsi="Arial Narrow"/>
          <w:w w:val="105"/>
          <w:sz w:val="19"/>
        </w:rPr>
        <w:t xml:space="preserve">$5B </w:t>
      </w:r>
      <w:r w:rsidR="007A5571" w:rsidRPr="00350CC5">
        <w:rPr>
          <w:rFonts w:ascii="Arial Narrow" w:hAnsi="Arial Narrow"/>
          <w:w w:val="105"/>
          <w:sz w:val="19"/>
        </w:rPr>
        <w:t>acquisition of Smiths Aerospace</w:t>
      </w:r>
      <w:r w:rsidRPr="00350CC5">
        <w:rPr>
          <w:rFonts w:ascii="Arial Narrow" w:hAnsi="Arial Narrow"/>
          <w:w w:val="105"/>
          <w:sz w:val="19"/>
        </w:rPr>
        <w:t xml:space="preserve"> </w:t>
      </w:r>
      <w:r w:rsidR="007A5571" w:rsidRPr="00350CC5">
        <w:rPr>
          <w:rFonts w:ascii="Arial Narrow" w:hAnsi="Arial Narrow"/>
          <w:w w:val="105"/>
          <w:sz w:val="19"/>
        </w:rPr>
        <w:t>(</w:t>
      </w:r>
      <w:r w:rsidRPr="00350CC5">
        <w:rPr>
          <w:rFonts w:ascii="Arial Narrow" w:hAnsi="Arial Narrow"/>
          <w:w w:val="105"/>
          <w:sz w:val="19"/>
        </w:rPr>
        <w:t>3</w:t>
      </w:r>
      <w:proofErr w:type="spellStart"/>
      <w:r w:rsidRPr="00350CC5">
        <w:rPr>
          <w:rFonts w:ascii="Arial Narrow" w:hAnsi="Arial Narrow"/>
          <w:w w:val="105"/>
          <w:position w:val="9"/>
          <w:sz w:val="13"/>
        </w:rPr>
        <w:t>rd</w:t>
      </w:r>
      <w:proofErr w:type="spellEnd"/>
      <w:r w:rsidRPr="00350CC5">
        <w:rPr>
          <w:rFonts w:ascii="Arial Narrow" w:hAnsi="Arial Narrow"/>
          <w:w w:val="105"/>
          <w:position w:val="9"/>
          <w:sz w:val="13"/>
        </w:rPr>
        <w:t xml:space="preserve"> </w:t>
      </w:r>
      <w:r w:rsidRPr="00350CC5">
        <w:rPr>
          <w:rFonts w:ascii="Arial Narrow" w:hAnsi="Arial Narrow"/>
          <w:w w:val="105"/>
          <w:sz w:val="19"/>
        </w:rPr>
        <w:t>la</w:t>
      </w:r>
      <w:r w:rsidR="00F06026">
        <w:rPr>
          <w:rFonts w:ascii="Arial Narrow" w:hAnsi="Arial Narrow"/>
          <w:w w:val="105"/>
          <w:sz w:val="19"/>
        </w:rPr>
        <w:t>rgest GE industrial acquisition</w:t>
      </w:r>
      <w:r w:rsidR="007A5571" w:rsidRPr="00350CC5">
        <w:rPr>
          <w:rFonts w:ascii="Arial Narrow" w:hAnsi="Arial Narrow"/>
          <w:w w:val="105"/>
          <w:sz w:val="19"/>
        </w:rPr>
        <w:t>)</w:t>
      </w:r>
      <w:r w:rsidRPr="00350CC5">
        <w:rPr>
          <w:rFonts w:ascii="Arial Narrow" w:hAnsi="Arial Narrow"/>
          <w:w w:val="105"/>
          <w:sz w:val="19"/>
        </w:rPr>
        <w:t xml:space="preserve">, critical in diversifying </w:t>
      </w:r>
      <w:r w:rsidRPr="00350CC5">
        <w:rPr>
          <w:rFonts w:ascii="Arial Narrow" w:hAnsi="Arial Narrow"/>
          <w:spacing w:val="3"/>
          <w:w w:val="105"/>
          <w:sz w:val="19"/>
        </w:rPr>
        <w:t xml:space="preserve">GE </w:t>
      </w:r>
      <w:r w:rsidRPr="00350CC5">
        <w:rPr>
          <w:rFonts w:ascii="Arial Narrow" w:hAnsi="Arial Narrow"/>
          <w:w w:val="105"/>
          <w:sz w:val="19"/>
        </w:rPr>
        <w:t>Aviation.</w:t>
      </w:r>
    </w:p>
    <w:p w14:paraId="698E34D7" w14:textId="5305E210" w:rsidR="00620D56" w:rsidRPr="00350CC5" w:rsidRDefault="006579BA">
      <w:pPr>
        <w:pStyle w:val="ListParagraph"/>
        <w:numPr>
          <w:ilvl w:val="0"/>
          <w:numId w:val="1"/>
        </w:numPr>
        <w:tabs>
          <w:tab w:val="left" w:pos="1045"/>
        </w:tabs>
        <w:spacing w:line="221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Simultaneous acquisition</w:t>
      </w:r>
      <w:r w:rsidR="00943816" w:rsidRPr="00350CC5">
        <w:rPr>
          <w:rFonts w:ascii="Arial Narrow" w:hAnsi="Arial Narrow"/>
          <w:w w:val="105"/>
          <w:sz w:val="19"/>
        </w:rPr>
        <w:t xml:space="preserve"> of Asian and European JV interests in </w:t>
      </w:r>
      <w:r w:rsidR="00943816" w:rsidRPr="00350CC5">
        <w:rPr>
          <w:rFonts w:ascii="Arial Narrow" w:hAnsi="Arial Narrow"/>
          <w:spacing w:val="3"/>
          <w:w w:val="105"/>
          <w:sz w:val="19"/>
        </w:rPr>
        <w:t xml:space="preserve">GE </w:t>
      </w:r>
      <w:r w:rsidR="00943816" w:rsidRPr="00350CC5">
        <w:rPr>
          <w:rFonts w:ascii="Arial Narrow" w:hAnsi="Arial Narrow"/>
          <w:w w:val="105"/>
          <w:sz w:val="19"/>
        </w:rPr>
        <w:t>Advanced Materials from Toshiba</w:t>
      </w:r>
      <w:r w:rsidR="00943816" w:rsidRPr="00350CC5">
        <w:rPr>
          <w:rFonts w:ascii="Arial Narrow" w:hAnsi="Arial Narrow"/>
          <w:spacing w:val="-22"/>
          <w:w w:val="105"/>
          <w:sz w:val="19"/>
        </w:rPr>
        <w:t xml:space="preserve"> </w:t>
      </w:r>
      <w:r w:rsidR="00943816" w:rsidRPr="00350CC5">
        <w:rPr>
          <w:rFonts w:ascii="Arial Narrow" w:hAnsi="Arial Narrow"/>
          <w:w w:val="105"/>
          <w:sz w:val="19"/>
        </w:rPr>
        <w:t>and</w:t>
      </w:r>
      <w:r>
        <w:rPr>
          <w:rFonts w:ascii="Arial Narrow" w:hAnsi="Arial Narrow"/>
          <w:w w:val="105"/>
          <w:sz w:val="19"/>
        </w:rPr>
        <w:t xml:space="preserve"> Bayer, enabling</w:t>
      </w:r>
    </w:p>
    <w:p w14:paraId="0F8E127F" w14:textId="23BE7381" w:rsidR="00620D56" w:rsidRPr="00350CC5" w:rsidRDefault="00943816">
      <w:pPr>
        <w:pStyle w:val="BodyText"/>
        <w:spacing w:before="11"/>
        <w:rPr>
          <w:rFonts w:ascii="Arial Narrow" w:hAnsi="Arial Narrow"/>
        </w:rPr>
      </w:pPr>
      <w:r w:rsidRPr="00350CC5">
        <w:rPr>
          <w:rFonts w:ascii="Arial Narrow" w:hAnsi="Arial Narrow"/>
          <w:w w:val="105"/>
        </w:rPr>
        <w:t xml:space="preserve">$5B sale of the </w:t>
      </w:r>
      <w:r w:rsidR="007A5571" w:rsidRPr="00350CC5">
        <w:rPr>
          <w:rFonts w:ascii="Arial Narrow" w:hAnsi="Arial Narrow"/>
          <w:w w:val="105"/>
        </w:rPr>
        <w:t xml:space="preserve">entire global </w:t>
      </w:r>
      <w:r w:rsidRPr="00350CC5">
        <w:rPr>
          <w:rFonts w:ascii="Arial Narrow" w:hAnsi="Arial Narrow"/>
          <w:w w:val="105"/>
        </w:rPr>
        <w:t>unit to Apollo Management.</w:t>
      </w:r>
    </w:p>
    <w:p w14:paraId="58684550" w14:textId="71B65A93" w:rsidR="00A55D77" w:rsidRDefault="00A55D77">
      <w:pPr>
        <w:rPr>
          <w:sz w:val="20"/>
          <w:szCs w:val="19"/>
        </w:rPr>
      </w:pPr>
      <w:r>
        <w:rPr>
          <w:sz w:val="20"/>
        </w:rPr>
        <w:br w:type="page"/>
      </w:r>
    </w:p>
    <w:p w14:paraId="7BBDAF43" w14:textId="77777777" w:rsidR="00620D56" w:rsidRDefault="00620D56">
      <w:pPr>
        <w:pStyle w:val="BodyText"/>
        <w:spacing w:before="7"/>
        <w:ind w:left="0"/>
        <w:rPr>
          <w:sz w:val="20"/>
        </w:rPr>
      </w:pPr>
    </w:p>
    <w:p w14:paraId="3337EA3A" w14:textId="77777777" w:rsidR="00620D56" w:rsidRDefault="00943816">
      <w:pPr>
        <w:tabs>
          <w:tab w:val="left" w:pos="9972"/>
        </w:tabs>
        <w:ind w:left="142"/>
        <w:rPr>
          <w:sz w:val="19"/>
        </w:rPr>
      </w:pPr>
      <w:r w:rsidRPr="00F06026">
        <w:rPr>
          <w:rFonts w:ascii="Arial Rounded MT Bold" w:hAnsi="Arial Rounded MT Bold"/>
          <w:b/>
          <w:w w:val="105"/>
          <w:sz w:val="19"/>
        </w:rPr>
        <w:t>INVISION TECHNOLOGIES</w:t>
      </w:r>
      <w:r w:rsidRPr="00F06026">
        <w:rPr>
          <w:rFonts w:ascii="Arial Narrow" w:hAnsi="Arial Narrow"/>
          <w:w w:val="105"/>
          <w:sz w:val="19"/>
        </w:rPr>
        <w:t>,</w:t>
      </w:r>
      <w:r w:rsidRPr="00F06026">
        <w:rPr>
          <w:rFonts w:ascii="Arial Narrow" w:hAnsi="Arial Narrow"/>
          <w:spacing w:val="-4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Newark,</w:t>
      </w:r>
      <w:r w:rsidRPr="00F06026">
        <w:rPr>
          <w:rFonts w:ascii="Arial Narrow" w:hAnsi="Arial Narrow"/>
          <w:spacing w:val="1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CA</w:t>
      </w:r>
      <w:r w:rsidRPr="00F06026">
        <w:rPr>
          <w:rFonts w:ascii="Arial Narrow" w:hAnsi="Arial Narrow"/>
          <w:w w:val="105"/>
          <w:sz w:val="19"/>
        </w:rPr>
        <w:tab/>
        <w:t>2002 - 2004</w:t>
      </w:r>
    </w:p>
    <w:p w14:paraId="03217696" w14:textId="77777777" w:rsidR="00620D56" w:rsidRPr="00F06026" w:rsidRDefault="00943816">
      <w:pPr>
        <w:pStyle w:val="Heading2"/>
        <w:ind w:left="502"/>
        <w:rPr>
          <w:rFonts w:ascii="Arial Narrow" w:hAnsi="Arial Narrow"/>
          <w:iCs/>
        </w:rPr>
      </w:pPr>
      <w:r w:rsidRPr="00F06026">
        <w:rPr>
          <w:rFonts w:ascii="Arial Narrow" w:hAnsi="Arial Narrow"/>
          <w:iCs/>
          <w:w w:val="105"/>
        </w:rPr>
        <w:t>Senior Vice President, Corporate Development</w:t>
      </w:r>
    </w:p>
    <w:p w14:paraId="35CEFEDB" w14:textId="1FB714E5" w:rsidR="00620D56" w:rsidRPr="00F06026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52" w:lineRule="auto"/>
        <w:ind w:left="1044" w:right="762" w:hanging="542"/>
        <w:rPr>
          <w:rFonts w:ascii="Arial Narrow" w:hAnsi="Arial Narrow"/>
          <w:sz w:val="19"/>
        </w:rPr>
      </w:pPr>
      <w:r w:rsidRPr="00F06026">
        <w:rPr>
          <w:rFonts w:ascii="Arial Narrow" w:hAnsi="Arial Narrow"/>
          <w:w w:val="105"/>
          <w:sz w:val="19"/>
        </w:rPr>
        <w:t>Crafted and executed growth and finance strategy that helped company develop into Fortune</w:t>
      </w:r>
      <w:r w:rsidR="006D481A">
        <w:rPr>
          <w:rFonts w:ascii="Arial Narrow" w:hAnsi="Arial Narrow"/>
          <w:w w:val="105"/>
          <w:sz w:val="19"/>
        </w:rPr>
        <w:t xml:space="preserve"> Magazine</w:t>
      </w:r>
      <w:r w:rsidRPr="00F06026">
        <w:rPr>
          <w:rFonts w:ascii="Arial Narrow" w:hAnsi="Arial Narrow"/>
          <w:w w:val="105"/>
          <w:sz w:val="19"/>
        </w:rPr>
        <w:t>’s Fastest Growing Company for two consecutive</w:t>
      </w:r>
      <w:r w:rsidRPr="00F06026">
        <w:rPr>
          <w:rFonts w:ascii="Arial Narrow" w:hAnsi="Arial Narrow"/>
          <w:spacing w:val="-9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years.</w:t>
      </w:r>
    </w:p>
    <w:p w14:paraId="6113F166" w14:textId="77777777" w:rsidR="00620D56" w:rsidRPr="00F06026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19" w:lineRule="exact"/>
        <w:ind w:left="1044" w:hanging="542"/>
        <w:rPr>
          <w:rFonts w:ascii="Arial Narrow" w:hAnsi="Arial Narrow"/>
          <w:sz w:val="19"/>
        </w:rPr>
      </w:pPr>
      <w:r w:rsidRPr="00F06026">
        <w:rPr>
          <w:rFonts w:ascii="Arial Narrow" w:hAnsi="Arial Narrow"/>
          <w:w w:val="105"/>
          <w:sz w:val="19"/>
        </w:rPr>
        <w:t>Originated four acquisitions, several principal investments and one</w:t>
      </w:r>
      <w:r w:rsidRPr="00F06026">
        <w:rPr>
          <w:rFonts w:ascii="Arial Narrow" w:hAnsi="Arial Narrow"/>
          <w:spacing w:val="-10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disposition.</w:t>
      </w:r>
    </w:p>
    <w:p w14:paraId="28321193" w14:textId="12908DFE" w:rsidR="00A55D77" w:rsidRPr="00A55D77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52" w:lineRule="auto"/>
        <w:ind w:right="1352" w:firstLine="0"/>
        <w:rPr>
          <w:rFonts w:ascii="Arial Narrow" w:hAnsi="Arial Narrow"/>
          <w:sz w:val="19"/>
        </w:rPr>
      </w:pPr>
      <w:r w:rsidRPr="00F06026">
        <w:rPr>
          <w:rFonts w:ascii="Arial Narrow" w:hAnsi="Arial Narrow"/>
          <w:w w:val="105"/>
          <w:sz w:val="19"/>
        </w:rPr>
        <w:t xml:space="preserve">Recruited to join GE </w:t>
      </w:r>
      <w:r w:rsidR="006D481A">
        <w:rPr>
          <w:rFonts w:ascii="Arial Narrow" w:hAnsi="Arial Narrow"/>
          <w:w w:val="105"/>
          <w:sz w:val="19"/>
        </w:rPr>
        <w:t xml:space="preserve">executive band </w:t>
      </w:r>
      <w:r w:rsidRPr="00F06026">
        <w:rPr>
          <w:rFonts w:ascii="Arial Narrow" w:hAnsi="Arial Narrow"/>
          <w:w w:val="105"/>
          <w:sz w:val="19"/>
        </w:rPr>
        <w:t xml:space="preserve">upon the Company’s acquisition, the only </w:t>
      </w:r>
      <w:r w:rsidR="006D481A">
        <w:rPr>
          <w:rFonts w:ascii="Arial Narrow" w:hAnsi="Arial Narrow"/>
          <w:w w:val="105"/>
          <w:sz w:val="19"/>
        </w:rPr>
        <w:t xml:space="preserve">InVision </w:t>
      </w:r>
      <w:r w:rsidRPr="00F06026">
        <w:rPr>
          <w:rFonts w:ascii="Arial Narrow" w:hAnsi="Arial Narrow"/>
          <w:w w:val="105"/>
          <w:sz w:val="19"/>
        </w:rPr>
        <w:t xml:space="preserve">senior executive </w:t>
      </w:r>
      <w:r w:rsidR="006D481A">
        <w:rPr>
          <w:rFonts w:ascii="Arial Narrow" w:hAnsi="Arial Narrow"/>
          <w:w w:val="105"/>
          <w:sz w:val="19"/>
        </w:rPr>
        <w:t>so selected</w:t>
      </w:r>
      <w:r w:rsidRPr="00F06026">
        <w:rPr>
          <w:rFonts w:ascii="Arial Narrow" w:hAnsi="Arial Narrow"/>
          <w:w w:val="105"/>
          <w:sz w:val="19"/>
        </w:rPr>
        <w:t xml:space="preserve">. </w:t>
      </w:r>
    </w:p>
    <w:p w14:paraId="5520BEBB" w14:textId="23D90DA5" w:rsidR="00620D56" w:rsidRPr="00A55D77" w:rsidRDefault="00943816" w:rsidP="00A55D77">
      <w:pPr>
        <w:tabs>
          <w:tab w:val="left" w:pos="1045"/>
        </w:tabs>
        <w:spacing w:line="252" w:lineRule="auto"/>
        <w:ind w:left="502" w:right="1352"/>
        <w:rPr>
          <w:rFonts w:ascii="Arial Narrow" w:hAnsi="Arial Narrow"/>
          <w:sz w:val="19"/>
        </w:rPr>
      </w:pPr>
      <w:r w:rsidRPr="00A55D77">
        <w:rPr>
          <w:rFonts w:ascii="Arial Narrow" w:hAnsi="Arial Narrow"/>
          <w:w w:val="105"/>
          <w:sz w:val="19"/>
          <w:u w:val="single"/>
        </w:rPr>
        <w:t>Key</w:t>
      </w:r>
      <w:r w:rsidRPr="00A55D77">
        <w:rPr>
          <w:rFonts w:ascii="Arial Narrow" w:hAnsi="Arial Narrow"/>
          <w:spacing w:val="-7"/>
          <w:w w:val="105"/>
          <w:sz w:val="19"/>
          <w:u w:val="single"/>
        </w:rPr>
        <w:t xml:space="preserve"> </w:t>
      </w:r>
      <w:r w:rsidRPr="00A55D77">
        <w:rPr>
          <w:rFonts w:ascii="Arial Narrow" w:hAnsi="Arial Narrow"/>
          <w:w w:val="105"/>
          <w:sz w:val="19"/>
          <w:u w:val="single"/>
        </w:rPr>
        <w:t>Accomplishments:</w:t>
      </w:r>
    </w:p>
    <w:p w14:paraId="6441DC41" w14:textId="26BDC356" w:rsidR="00620D56" w:rsidRPr="00F06026" w:rsidRDefault="00943816">
      <w:pPr>
        <w:pStyle w:val="ListParagraph"/>
        <w:numPr>
          <w:ilvl w:val="0"/>
          <w:numId w:val="1"/>
        </w:numPr>
        <w:tabs>
          <w:tab w:val="left" w:pos="1045"/>
        </w:tabs>
        <w:spacing w:line="219" w:lineRule="exact"/>
        <w:ind w:left="1044" w:hanging="542"/>
        <w:rPr>
          <w:rFonts w:ascii="Arial Narrow" w:hAnsi="Arial Narrow"/>
          <w:sz w:val="19"/>
        </w:rPr>
      </w:pPr>
      <w:r w:rsidRPr="00F06026">
        <w:rPr>
          <w:rFonts w:ascii="Arial Narrow" w:hAnsi="Arial Narrow"/>
          <w:spacing w:val="3"/>
          <w:w w:val="105"/>
          <w:sz w:val="19"/>
        </w:rPr>
        <w:t>$1B</w:t>
      </w:r>
      <w:r w:rsidRPr="00F06026">
        <w:rPr>
          <w:rFonts w:ascii="Arial Narrow" w:hAnsi="Arial Narrow"/>
          <w:spacing w:val="-8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sale</w:t>
      </w:r>
      <w:r w:rsidRPr="00F06026">
        <w:rPr>
          <w:rFonts w:ascii="Arial Narrow" w:hAnsi="Arial Narrow"/>
          <w:spacing w:val="-3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to</w:t>
      </w:r>
      <w:r w:rsidRPr="00F06026">
        <w:rPr>
          <w:rFonts w:ascii="Arial Narrow" w:hAnsi="Arial Narrow"/>
          <w:spacing w:val="-4"/>
          <w:w w:val="105"/>
          <w:sz w:val="19"/>
        </w:rPr>
        <w:t xml:space="preserve"> </w:t>
      </w:r>
      <w:r w:rsidRPr="00F06026">
        <w:rPr>
          <w:rFonts w:ascii="Arial Narrow" w:hAnsi="Arial Narrow"/>
          <w:spacing w:val="3"/>
          <w:w w:val="105"/>
          <w:sz w:val="19"/>
        </w:rPr>
        <w:t>GE</w:t>
      </w:r>
      <w:r w:rsidRPr="00F06026">
        <w:rPr>
          <w:rFonts w:ascii="Arial Narrow" w:hAnsi="Arial Narrow"/>
          <w:spacing w:val="-2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at</w:t>
      </w:r>
      <w:r w:rsidRPr="00F06026">
        <w:rPr>
          <w:rFonts w:ascii="Arial Narrow" w:hAnsi="Arial Narrow"/>
          <w:spacing w:val="-4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a</w:t>
      </w:r>
      <w:r w:rsidRPr="00F06026">
        <w:rPr>
          <w:rFonts w:ascii="Arial Narrow" w:hAnsi="Arial Narrow"/>
          <w:spacing w:val="-8"/>
          <w:w w:val="105"/>
          <w:sz w:val="19"/>
        </w:rPr>
        <w:t xml:space="preserve"> </w:t>
      </w:r>
      <w:r w:rsidRPr="00F06026">
        <w:rPr>
          <w:rFonts w:ascii="Arial Narrow" w:hAnsi="Arial Narrow"/>
          <w:spacing w:val="3"/>
          <w:w w:val="105"/>
          <w:sz w:val="19"/>
        </w:rPr>
        <w:t>33%</w:t>
      </w:r>
      <w:r w:rsidRPr="00F06026">
        <w:rPr>
          <w:rFonts w:ascii="Arial Narrow" w:hAnsi="Arial Narrow"/>
          <w:spacing w:val="-3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one-week</w:t>
      </w:r>
      <w:r w:rsidRPr="00F06026">
        <w:rPr>
          <w:rFonts w:ascii="Arial Narrow" w:hAnsi="Arial Narrow"/>
          <w:spacing w:val="-4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premium.</w:t>
      </w:r>
    </w:p>
    <w:p w14:paraId="4DAB9F07" w14:textId="527E5656" w:rsidR="00620D56" w:rsidRPr="00F06026" w:rsidRDefault="00055008">
      <w:pPr>
        <w:pStyle w:val="ListParagraph"/>
        <w:numPr>
          <w:ilvl w:val="0"/>
          <w:numId w:val="1"/>
        </w:numPr>
        <w:tabs>
          <w:tab w:val="left" w:pos="1045"/>
        </w:tabs>
        <w:spacing w:line="230" w:lineRule="exact"/>
        <w:ind w:left="1044" w:hanging="542"/>
        <w:rPr>
          <w:rFonts w:ascii="Arial Narrow" w:hAnsi="Arial Narrow"/>
          <w:sz w:val="19"/>
        </w:rPr>
      </w:pPr>
      <w:r>
        <w:rPr>
          <w:rFonts w:ascii="Arial Narrow" w:hAnsi="Arial Narrow"/>
          <w:w w:val="105"/>
          <w:sz w:val="19"/>
        </w:rPr>
        <w:t>E</w:t>
      </w:r>
      <w:r w:rsidR="00943816" w:rsidRPr="00F06026">
        <w:rPr>
          <w:rFonts w:ascii="Arial Narrow" w:hAnsi="Arial Narrow"/>
          <w:w w:val="105"/>
          <w:sz w:val="19"/>
        </w:rPr>
        <w:t>xecut</w:t>
      </w:r>
      <w:r w:rsidR="00A55D77">
        <w:rPr>
          <w:rFonts w:ascii="Arial Narrow" w:hAnsi="Arial Narrow"/>
          <w:w w:val="105"/>
          <w:sz w:val="19"/>
        </w:rPr>
        <w:t>ion</w:t>
      </w:r>
      <w:r w:rsidR="00943816" w:rsidRPr="00F06026">
        <w:rPr>
          <w:rFonts w:ascii="Arial Narrow" w:hAnsi="Arial Narrow"/>
          <w:w w:val="105"/>
          <w:sz w:val="19"/>
        </w:rPr>
        <w:t xml:space="preserve"> </w:t>
      </w:r>
      <w:r w:rsidR="006D481A">
        <w:rPr>
          <w:rFonts w:ascii="Arial Narrow" w:hAnsi="Arial Narrow"/>
          <w:w w:val="105"/>
          <w:sz w:val="19"/>
        </w:rPr>
        <w:t xml:space="preserve">of </w:t>
      </w:r>
      <w:r w:rsidR="00943816" w:rsidRPr="00F06026">
        <w:rPr>
          <w:rFonts w:ascii="Arial Narrow" w:hAnsi="Arial Narrow"/>
          <w:w w:val="105"/>
          <w:sz w:val="19"/>
        </w:rPr>
        <w:t xml:space="preserve">capital markets transactions </w:t>
      </w:r>
      <w:r w:rsidR="00A55D77">
        <w:rPr>
          <w:rFonts w:ascii="Arial Narrow" w:hAnsi="Arial Narrow"/>
          <w:w w:val="105"/>
          <w:sz w:val="19"/>
        </w:rPr>
        <w:t xml:space="preserve">that </w:t>
      </w:r>
      <w:r w:rsidR="00943816" w:rsidRPr="00F06026">
        <w:rPr>
          <w:rFonts w:ascii="Arial Narrow" w:hAnsi="Arial Narrow"/>
          <w:w w:val="105"/>
          <w:sz w:val="19"/>
        </w:rPr>
        <w:t>generat</w:t>
      </w:r>
      <w:r w:rsidR="00A55D77">
        <w:rPr>
          <w:rFonts w:ascii="Arial Narrow" w:hAnsi="Arial Narrow"/>
          <w:w w:val="105"/>
          <w:sz w:val="19"/>
        </w:rPr>
        <w:t>ed</w:t>
      </w:r>
      <w:r w:rsidR="00943816" w:rsidRPr="00F06026">
        <w:rPr>
          <w:rFonts w:ascii="Arial Narrow" w:hAnsi="Arial Narrow"/>
          <w:w w:val="105"/>
          <w:sz w:val="19"/>
        </w:rPr>
        <w:t xml:space="preserve"> $250M in</w:t>
      </w:r>
      <w:r w:rsidR="00943816" w:rsidRPr="00F06026">
        <w:rPr>
          <w:rFonts w:ascii="Arial Narrow" w:hAnsi="Arial Narrow"/>
          <w:spacing w:val="-11"/>
          <w:w w:val="105"/>
          <w:sz w:val="19"/>
        </w:rPr>
        <w:t xml:space="preserve"> </w:t>
      </w:r>
      <w:r w:rsidR="00943816" w:rsidRPr="00F06026">
        <w:rPr>
          <w:rFonts w:ascii="Arial Narrow" w:hAnsi="Arial Narrow"/>
          <w:w w:val="105"/>
          <w:sz w:val="19"/>
        </w:rPr>
        <w:t>proceeds</w:t>
      </w:r>
      <w:r w:rsidR="006D481A">
        <w:rPr>
          <w:rFonts w:ascii="Arial Narrow" w:hAnsi="Arial Narrow"/>
          <w:w w:val="105"/>
          <w:sz w:val="19"/>
        </w:rPr>
        <w:t xml:space="preserve"> from stock and bond issuances</w:t>
      </w:r>
      <w:r w:rsidR="00943816" w:rsidRPr="00F06026">
        <w:rPr>
          <w:rFonts w:ascii="Arial Narrow" w:hAnsi="Arial Narrow"/>
          <w:w w:val="105"/>
          <w:sz w:val="19"/>
        </w:rPr>
        <w:t>.</w:t>
      </w:r>
    </w:p>
    <w:p w14:paraId="2D659E08" w14:textId="7B7BA13E" w:rsidR="007A5571" w:rsidRPr="00A55D77" w:rsidRDefault="00943816" w:rsidP="00F06026">
      <w:pPr>
        <w:pStyle w:val="ListParagraph"/>
        <w:numPr>
          <w:ilvl w:val="0"/>
          <w:numId w:val="1"/>
        </w:numPr>
        <w:tabs>
          <w:tab w:val="left" w:pos="1045"/>
        </w:tabs>
        <w:spacing w:line="232" w:lineRule="exact"/>
        <w:ind w:left="1044" w:hanging="542"/>
        <w:rPr>
          <w:rFonts w:ascii="Arial Narrow" w:hAnsi="Arial Narrow"/>
          <w:sz w:val="19"/>
        </w:rPr>
      </w:pPr>
      <w:r w:rsidRPr="00F06026">
        <w:rPr>
          <w:rFonts w:ascii="Arial Narrow" w:hAnsi="Arial Narrow"/>
          <w:w w:val="105"/>
          <w:sz w:val="19"/>
        </w:rPr>
        <w:t>Des</w:t>
      </w:r>
      <w:r w:rsidR="006B03EF">
        <w:rPr>
          <w:rFonts w:ascii="Arial Narrow" w:hAnsi="Arial Narrow"/>
          <w:w w:val="105"/>
          <w:sz w:val="19"/>
        </w:rPr>
        <w:t>ign and implementation of s</w:t>
      </w:r>
      <w:r w:rsidRPr="00F06026">
        <w:rPr>
          <w:rFonts w:ascii="Arial Narrow" w:hAnsi="Arial Narrow"/>
          <w:w w:val="105"/>
          <w:sz w:val="19"/>
        </w:rPr>
        <w:t xml:space="preserve">trategic planning, </w:t>
      </w:r>
      <w:r w:rsidRPr="00F06026">
        <w:rPr>
          <w:rFonts w:ascii="Arial Narrow" w:hAnsi="Arial Narrow"/>
          <w:spacing w:val="2"/>
          <w:w w:val="105"/>
          <w:sz w:val="19"/>
        </w:rPr>
        <w:t xml:space="preserve">deal </w:t>
      </w:r>
      <w:r w:rsidRPr="00F06026">
        <w:rPr>
          <w:rFonts w:ascii="Arial Narrow" w:hAnsi="Arial Narrow"/>
          <w:w w:val="105"/>
          <w:sz w:val="19"/>
        </w:rPr>
        <w:t>approval, and acquisition integration</w:t>
      </w:r>
      <w:r w:rsidRPr="00F06026">
        <w:rPr>
          <w:rFonts w:ascii="Arial Narrow" w:hAnsi="Arial Narrow"/>
          <w:spacing w:val="-26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processes.</w:t>
      </w:r>
    </w:p>
    <w:p w14:paraId="11FF24C2" w14:textId="77777777" w:rsidR="00A55D77" w:rsidRPr="00A55D77" w:rsidRDefault="00A55D77" w:rsidP="00A55D77">
      <w:pPr>
        <w:tabs>
          <w:tab w:val="left" w:pos="1045"/>
        </w:tabs>
        <w:spacing w:line="232" w:lineRule="exact"/>
        <w:rPr>
          <w:rFonts w:ascii="Arial Narrow" w:hAnsi="Arial Narrow"/>
          <w:sz w:val="19"/>
        </w:rPr>
      </w:pPr>
    </w:p>
    <w:p w14:paraId="5F88B77B" w14:textId="37823EB4" w:rsidR="00620D56" w:rsidRDefault="00943816">
      <w:pPr>
        <w:tabs>
          <w:tab w:val="left" w:pos="10068"/>
        </w:tabs>
        <w:spacing w:before="1"/>
        <w:ind w:left="142"/>
        <w:rPr>
          <w:sz w:val="19"/>
        </w:rPr>
      </w:pPr>
      <w:r w:rsidRPr="00F06026">
        <w:rPr>
          <w:rFonts w:ascii="Arial Rounded MT Bold" w:hAnsi="Arial Rounded MT Bold"/>
          <w:b/>
          <w:w w:val="105"/>
          <w:sz w:val="19"/>
        </w:rPr>
        <w:t>MERRILL LYNCH &amp; C</w:t>
      </w:r>
      <w:r w:rsidR="00F06026">
        <w:rPr>
          <w:rFonts w:ascii="Arial Rounded MT Bold" w:hAnsi="Arial Rounded MT Bold"/>
          <w:b/>
          <w:w w:val="105"/>
          <w:sz w:val="19"/>
        </w:rPr>
        <w:t>O.</w:t>
      </w:r>
      <w:r w:rsidRPr="00F06026">
        <w:rPr>
          <w:rFonts w:ascii="Arial Narrow" w:hAnsi="Arial Narrow"/>
          <w:w w:val="105"/>
          <w:sz w:val="19"/>
        </w:rPr>
        <w:t>, Palo</w:t>
      </w:r>
      <w:r w:rsidRPr="00F06026">
        <w:rPr>
          <w:rFonts w:ascii="Arial Narrow" w:hAnsi="Arial Narrow"/>
          <w:spacing w:val="-7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Alto,</w:t>
      </w:r>
      <w:r w:rsidRPr="00F06026">
        <w:rPr>
          <w:rFonts w:ascii="Arial Narrow" w:hAnsi="Arial Narrow"/>
          <w:spacing w:val="-2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CA</w:t>
      </w:r>
      <w:r w:rsidRPr="00F06026">
        <w:rPr>
          <w:rFonts w:ascii="Arial Narrow" w:hAnsi="Arial Narrow"/>
          <w:w w:val="105"/>
          <w:sz w:val="19"/>
        </w:rPr>
        <w:tab/>
        <w:t>2000-2002</w:t>
      </w:r>
    </w:p>
    <w:p w14:paraId="1AF3E432" w14:textId="77777777" w:rsidR="00620D56" w:rsidRPr="00F06026" w:rsidRDefault="00943816">
      <w:pPr>
        <w:pStyle w:val="Heading2"/>
        <w:rPr>
          <w:rFonts w:ascii="Arial Narrow" w:hAnsi="Arial Narrow"/>
          <w:iCs/>
        </w:rPr>
      </w:pPr>
      <w:r w:rsidRPr="00F06026">
        <w:rPr>
          <w:rFonts w:ascii="Arial Narrow" w:hAnsi="Arial Narrow"/>
          <w:iCs/>
          <w:w w:val="105"/>
        </w:rPr>
        <w:t>Vice President, Technology Investment Banking</w:t>
      </w:r>
    </w:p>
    <w:p w14:paraId="3A828842" w14:textId="77777777" w:rsidR="007A5571" w:rsidRPr="00F06026" w:rsidRDefault="00943816" w:rsidP="007A5571">
      <w:pPr>
        <w:pStyle w:val="ListParagraph"/>
        <w:numPr>
          <w:ilvl w:val="0"/>
          <w:numId w:val="1"/>
        </w:numPr>
        <w:tabs>
          <w:tab w:val="left" w:pos="1045"/>
        </w:tabs>
        <w:spacing w:line="231" w:lineRule="exact"/>
        <w:ind w:left="1044" w:hanging="542"/>
        <w:rPr>
          <w:rFonts w:ascii="Arial Narrow" w:hAnsi="Arial Narrow"/>
          <w:sz w:val="19"/>
        </w:rPr>
      </w:pPr>
      <w:r w:rsidRPr="00F06026">
        <w:rPr>
          <w:rFonts w:ascii="Arial Narrow" w:hAnsi="Arial Narrow"/>
          <w:w w:val="105"/>
          <w:sz w:val="19"/>
        </w:rPr>
        <w:t>Provided strategic advisory services to a range of clients in the technology, media and telecommunications</w:t>
      </w:r>
      <w:r w:rsidRPr="00F06026">
        <w:rPr>
          <w:rFonts w:ascii="Arial Narrow" w:hAnsi="Arial Narrow"/>
          <w:spacing w:val="-9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industries.</w:t>
      </w:r>
    </w:p>
    <w:p w14:paraId="1209F2B1" w14:textId="3CB227C4" w:rsidR="007A5571" w:rsidRPr="00F06026" w:rsidRDefault="00943816" w:rsidP="007A5571">
      <w:pPr>
        <w:pStyle w:val="ListParagraph"/>
        <w:numPr>
          <w:ilvl w:val="0"/>
          <w:numId w:val="1"/>
        </w:numPr>
        <w:tabs>
          <w:tab w:val="left" w:pos="1045"/>
        </w:tabs>
        <w:spacing w:line="231" w:lineRule="exact"/>
        <w:ind w:left="1044" w:hanging="542"/>
        <w:rPr>
          <w:rFonts w:ascii="Arial Narrow" w:hAnsi="Arial Narrow"/>
          <w:sz w:val="19"/>
        </w:rPr>
      </w:pPr>
      <w:r w:rsidRPr="00F06026">
        <w:rPr>
          <w:rFonts w:ascii="Arial Narrow" w:hAnsi="Arial Narrow"/>
          <w:w w:val="105"/>
          <w:sz w:val="19"/>
        </w:rPr>
        <w:t>Established high-quality network of industry</w:t>
      </w:r>
      <w:r w:rsidRPr="00F06026">
        <w:rPr>
          <w:rFonts w:ascii="Arial Narrow" w:hAnsi="Arial Narrow"/>
          <w:spacing w:val="-8"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relationships</w:t>
      </w:r>
      <w:r w:rsidR="007A5571" w:rsidRPr="00F06026">
        <w:rPr>
          <w:rFonts w:ascii="Arial Narrow" w:hAnsi="Arial Narrow"/>
          <w:w w:val="105"/>
        </w:rPr>
        <w:t xml:space="preserve"> </w:t>
      </w:r>
    </w:p>
    <w:p w14:paraId="5AFA53B9" w14:textId="77777777" w:rsidR="007A5571" w:rsidRDefault="007A5571" w:rsidP="007A5571">
      <w:pPr>
        <w:pStyle w:val="Heading1"/>
        <w:ind w:left="0"/>
        <w:rPr>
          <w:w w:val="105"/>
        </w:rPr>
      </w:pPr>
    </w:p>
    <w:p w14:paraId="0431DA2E" w14:textId="77777777" w:rsidR="00A55D77" w:rsidRDefault="00A55D77" w:rsidP="007A5571">
      <w:pPr>
        <w:pStyle w:val="Heading1"/>
        <w:ind w:left="0"/>
        <w:rPr>
          <w:w w:val="105"/>
        </w:rPr>
      </w:pPr>
    </w:p>
    <w:p w14:paraId="2BBD33BA" w14:textId="22B027FA" w:rsidR="007A5571" w:rsidRPr="00F06026" w:rsidRDefault="007A5571" w:rsidP="007A5571">
      <w:pPr>
        <w:pStyle w:val="Heading1"/>
        <w:ind w:left="0"/>
        <w:rPr>
          <w:rFonts w:ascii="Arial Rounded MT Bold" w:hAnsi="Arial Rounded MT Bold"/>
        </w:rPr>
      </w:pPr>
      <w:r w:rsidRPr="00F06026">
        <w:rPr>
          <w:rFonts w:ascii="Arial Rounded MT Bold" w:hAnsi="Arial Rounded MT Bold"/>
          <w:w w:val="105"/>
        </w:rPr>
        <w:t>PREVIOUS PROFESSIONAL EXPERIENCE INCLUDES:</w:t>
      </w:r>
    </w:p>
    <w:p w14:paraId="14763878" w14:textId="77777777" w:rsidR="007A5571" w:rsidRDefault="007A5571" w:rsidP="007A5571">
      <w:pPr>
        <w:pStyle w:val="BodyText"/>
        <w:ind w:left="0"/>
        <w:rPr>
          <w:b/>
          <w:sz w:val="21"/>
        </w:rPr>
      </w:pPr>
    </w:p>
    <w:p w14:paraId="16611B87" w14:textId="77777777" w:rsidR="007A5571" w:rsidRDefault="007A5571" w:rsidP="007A5571">
      <w:pPr>
        <w:spacing w:before="1"/>
        <w:ind w:left="142"/>
        <w:rPr>
          <w:sz w:val="19"/>
        </w:rPr>
      </w:pPr>
      <w:r w:rsidRPr="00F06026">
        <w:rPr>
          <w:rFonts w:ascii="Arial Rounded MT Bold" w:hAnsi="Arial Rounded MT Bold"/>
          <w:b/>
          <w:w w:val="105"/>
          <w:sz w:val="19"/>
        </w:rPr>
        <w:t>WARP DRIVE NETWORKS,</w:t>
      </w:r>
      <w:r>
        <w:rPr>
          <w:b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San Jose, CA</w:t>
      </w:r>
    </w:p>
    <w:p w14:paraId="2669CBE8" w14:textId="12B75EA8" w:rsidR="007A5571" w:rsidRPr="00F06026" w:rsidRDefault="00026EDC" w:rsidP="007A5571">
      <w:pPr>
        <w:pStyle w:val="Heading2"/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  <w:w w:val="105"/>
        </w:rPr>
        <w:t>Founder</w:t>
      </w:r>
    </w:p>
    <w:p w14:paraId="43C05028" w14:textId="77777777" w:rsidR="007A5571" w:rsidRDefault="007A5571" w:rsidP="007A5571">
      <w:pPr>
        <w:pStyle w:val="BodyText"/>
        <w:spacing w:before="7"/>
        <w:ind w:left="0"/>
        <w:rPr>
          <w:b/>
          <w:i/>
          <w:sz w:val="20"/>
        </w:rPr>
      </w:pPr>
    </w:p>
    <w:p w14:paraId="43CFF64F" w14:textId="77777777" w:rsidR="007A5571" w:rsidRDefault="007A5571" w:rsidP="007A5571">
      <w:pPr>
        <w:ind w:left="142"/>
        <w:rPr>
          <w:sz w:val="19"/>
        </w:rPr>
      </w:pPr>
      <w:r w:rsidRPr="00F06026">
        <w:rPr>
          <w:rFonts w:ascii="Arial Rounded MT Bold" w:hAnsi="Arial Rounded MT Bold"/>
          <w:b/>
          <w:w w:val="105"/>
          <w:sz w:val="19"/>
        </w:rPr>
        <w:t>GEOTEK COMMUNICATIONS, INC.,</w:t>
      </w:r>
      <w:r>
        <w:rPr>
          <w:b/>
          <w:w w:val="105"/>
          <w:sz w:val="19"/>
        </w:rPr>
        <w:t xml:space="preserve"> </w:t>
      </w:r>
      <w:r w:rsidRPr="00F06026">
        <w:rPr>
          <w:rFonts w:ascii="Arial Narrow" w:hAnsi="Arial Narrow"/>
          <w:w w:val="105"/>
          <w:sz w:val="19"/>
        </w:rPr>
        <w:t>New York, NY</w:t>
      </w:r>
    </w:p>
    <w:p w14:paraId="1C28FE22" w14:textId="77777777" w:rsidR="007A5571" w:rsidRPr="00F06026" w:rsidRDefault="007A5571" w:rsidP="007A5571">
      <w:pPr>
        <w:pStyle w:val="Heading2"/>
        <w:spacing w:line="240" w:lineRule="auto"/>
        <w:rPr>
          <w:rFonts w:ascii="Arial Narrow" w:hAnsi="Arial Narrow"/>
          <w:iCs/>
        </w:rPr>
      </w:pPr>
      <w:r w:rsidRPr="00F06026">
        <w:rPr>
          <w:rFonts w:ascii="Arial Narrow" w:hAnsi="Arial Narrow"/>
          <w:iCs/>
          <w:w w:val="105"/>
        </w:rPr>
        <w:t>General Counsel, VP of Business Development</w:t>
      </w:r>
    </w:p>
    <w:p w14:paraId="6BAA1220" w14:textId="77777777" w:rsidR="007A5571" w:rsidRDefault="007A5571" w:rsidP="007A5571">
      <w:pPr>
        <w:pStyle w:val="BodyText"/>
        <w:ind w:left="0"/>
        <w:rPr>
          <w:b/>
          <w:i/>
          <w:sz w:val="21"/>
        </w:rPr>
      </w:pPr>
    </w:p>
    <w:p w14:paraId="7686432B" w14:textId="77777777" w:rsidR="007A5571" w:rsidRDefault="007A5571" w:rsidP="007A5571">
      <w:pPr>
        <w:spacing w:before="1"/>
        <w:ind w:left="142"/>
        <w:rPr>
          <w:sz w:val="19"/>
        </w:rPr>
      </w:pPr>
      <w:r w:rsidRPr="00F06026">
        <w:rPr>
          <w:rFonts w:ascii="Arial Rounded MT Bold" w:hAnsi="Arial Rounded MT Bold"/>
          <w:b/>
          <w:w w:val="105"/>
          <w:sz w:val="19"/>
        </w:rPr>
        <w:t>SKADDEN ARPS SLATE MEAGHER &amp; FLOM</w:t>
      </w:r>
      <w:r>
        <w:rPr>
          <w:b/>
          <w:w w:val="105"/>
          <w:sz w:val="19"/>
        </w:rPr>
        <w:t xml:space="preserve">, </w:t>
      </w:r>
      <w:r w:rsidRPr="00F06026">
        <w:rPr>
          <w:rFonts w:ascii="Arial Narrow" w:hAnsi="Arial Narrow"/>
          <w:w w:val="105"/>
          <w:sz w:val="19"/>
        </w:rPr>
        <w:t>New York, NY</w:t>
      </w:r>
    </w:p>
    <w:p w14:paraId="17CBB80B" w14:textId="77777777" w:rsidR="007A5571" w:rsidRPr="00F06026" w:rsidRDefault="007A5571" w:rsidP="007A5571">
      <w:pPr>
        <w:pStyle w:val="Heading2"/>
        <w:spacing w:line="240" w:lineRule="auto"/>
        <w:rPr>
          <w:rFonts w:ascii="Arial Narrow" w:hAnsi="Arial Narrow"/>
          <w:iCs/>
        </w:rPr>
      </w:pPr>
      <w:r w:rsidRPr="00F06026">
        <w:rPr>
          <w:rFonts w:ascii="Arial Narrow" w:hAnsi="Arial Narrow"/>
          <w:iCs/>
          <w:w w:val="105"/>
        </w:rPr>
        <w:t>M&amp;A Associate</w:t>
      </w:r>
    </w:p>
    <w:p w14:paraId="7D60355D" w14:textId="77777777" w:rsidR="007A5571" w:rsidRDefault="007A5571" w:rsidP="007A5571">
      <w:pPr>
        <w:pStyle w:val="BodyText"/>
        <w:ind w:left="0"/>
        <w:rPr>
          <w:b/>
          <w:i/>
          <w:sz w:val="20"/>
        </w:rPr>
      </w:pPr>
    </w:p>
    <w:p w14:paraId="6EEC39E7" w14:textId="77777777" w:rsidR="007A5571" w:rsidRDefault="007A5571" w:rsidP="007A5571">
      <w:pPr>
        <w:pStyle w:val="BodyText"/>
        <w:ind w:left="0"/>
        <w:rPr>
          <w:b/>
          <w:i/>
          <w:sz w:val="20"/>
        </w:rPr>
      </w:pPr>
    </w:p>
    <w:p w14:paraId="77763C57" w14:textId="77777777" w:rsidR="007A5571" w:rsidRDefault="007A5571" w:rsidP="007A5571">
      <w:pPr>
        <w:pStyle w:val="BodyText"/>
        <w:spacing w:before="6"/>
        <w:ind w:left="0"/>
        <w:rPr>
          <w:b/>
          <w:i/>
          <w:sz w:val="14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8"/>
        <w:gridCol w:w="2929"/>
      </w:tblGrid>
      <w:tr w:rsidR="007A5571" w14:paraId="16A41F54" w14:textId="77777777" w:rsidTr="00026EDC">
        <w:trPr>
          <w:trHeight w:hRule="exact" w:val="326"/>
        </w:trPr>
        <w:tc>
          <w:tcPr>
            <w:tcW w:w="8028" w:type="dxa"/>
            <w:tcBorders>
              <w:bottom w:val="single" w:sz="4" w:space="0" w:color="000000"/>
            </w:tcBorders>
          </w:tcPr>
          <w:p w14:paraId="0DF5C554" w14:textId="77777777" w:rsidR="007A5571" w:rsidRPr="00F06026" w:rsidRDefault="007A5571" w:rsidP="00001BB6">
            <w:pPr>
              <w:pStyle w:val="TableParagraph"/>
              <w:spacing w:before="81"/>
              <w:ind w:left="28"/>
              <w:rPr>
                <w:rFonts w:ascii="Arial Rounded MT Bold" w:hAnsi="Arial Rounded MT Bold"/>
                <w:b/>
                <w:sz w:val="19"/>
              </w:rPr>
            </w:pPr>
            <w:r w:rsidRPr="00F06026">
              <w:rPr>
                <w:rFonts w:ascii="Arial Rounded MT Bold" w:hAnsi="Arial Rounded MT Bold"/>
                <w:b/>
                <w:w w:val="105"/>
                <w:sz w:val="19"/>
              </w:rPr>
              <w:t>EDUCATION AND CREDENTIALS</w:t>
            </w:r>
          </w:p>
        </w:tc>
        <w:tc>
          <w:tcPr>
            <w:tcW w:w="2929" w:type="dxa"/>
            <w:tcBorders>
              <w:bottom w:val="single" w:sz="4" w:space="0" w:color="000000"/>
            </w:tcBorders>
          </w:tcPr>
          <w:p w14:paraId="289FD466" w14:textId="77777777" w:rsidR="007A5571" w:rsidRDefault="007A5571" w:rsidP="00001BB6"/>
        </w:tc>
      </w:tr>
      <w:tr w:rsidR="007A5571" w:rsidRPr="00F06026" w14:paraId="6431BD75" w14:textId="77777777" w:rsidTr="00026EDC">
        <w:trPr>
          <w:trHeight w:hRule="exact" w:val="1036"/>
        </w:trPr>
        <w:tc>
          <w:tcPr>
            <w:tcW w:w="8028" w:type="dxa"/>
            <w:tcBorders>
              <w:top w:val="single" w:sz="4" w:space="0" w:color="000000"/>
            </w:tcBorders>
          </w:tcPr>
          <w:p w14:paraId="31529DED" w14:textId="77777777" w:rsidR="007A5571" w:rsidRPr="00F06026" w:rsidRDefault="007A5571" w:rsidP="00001BB6">
            <w:pPr>
              <w:pStyle w:val="TableParagraph"/>
              <w:spacing w:before="5"/>
              <w:rPr>
                <w:rFonts w:ascii="Arial Narrow" w:hAnsi="Arial Narrow"/>
                <w:sz w:val="20"/>
              </w:rPr>
            </w:pPr>
          </w:p>
          <w:p w14:paraId="6D1756F1" w14:textId="6BD62288" w:rsidR="00026EDC" w:rsidRDefault="00026EDC" w:rsidP="00001BB6">
            <w:pPr>
              <w:pStyle w:val="TableParagraph"/>
              <w:ind w:left="28"/>
              <w:rPr>
                <w:rFonts w:ascii="Arial Narrow" w:hAnsi="Arial Narrow"/>
                <w:w w:val="105"/>
                <w:sz w:val="19"/>
              </w:rPr>
            </w:pPr>
            <w:r>
              <w:rPr>
                <w:rFonts w:ascii="Arial Narrow" w:hAnsi="Arial Narrow"/>
                <w:w w:val="105"/>
                <w:sz w:val="19"/>
              </w:rPr>
              <w:t>M.A.</w:t>
            </w:r>
            <w:r w:rsidR="00EF3487">
              <w:rPr>
                <w:rFonts w:ascii="Arial Narrow" w:hAnsi="Arial Narrow"/>
                <w:w w:val="105"/>
                <w:sz w:val="19"/>
              </w:rPr>
              <w:t>,</w:t>
            </w:r>
            <w:r>
              <w:rPr>
                <w:rFonts w:ascii="Arial Narrow" w:hAnsi="Arial Narrow"/>
                <w:w w:val="105"/>
                <w:sz w:val="19"/>
              </w:rPr>
              <w:t xml:space="preserve"> Jewish Theological Seminary (in process – degree expected 2019)           </w:t>
            </w:r>
          </w:p>
          <w:p w14:paraId="3DDD00F2" w14:textId="77777777" w:rsidR="00026EDC" w:rsidRDefault="00026EDC" w:rsidP="00001BB6">
            <w:pPr>
              <w:pStyle w:val="TableParagraph"/>
              <w:ind w:left="28"/>
              <w:rPr>
                <w:rFonts w:ascii="Arial Narrow" w:hAnsi="Arial Narrow"/>
                <w:w w:val="105"/>
                <w:sz w:val="19"/>
              </w:rPr>
            </w:pPr>
          </w:p>
          <w:p w14:paraId="498160B8" w14:textId="10F7AE46" w:rsidR="007A5571" w:rsidRPr="00F06026" w:rsidRDefault="007A5571" w:rsidP="00001BB6">
            <w:pPr>
              <w:pStyle w:val="TableParagraph"/>
              <w:ind w:left="28"/>
              <w:rPr>
                <w:rFonts w:ascii="Arial Narrow" w:hAnsi="Arial Narrow"/>
                <w:sz w:val="19"/>
              </w:rPr>
            </w:pPr>
            <w:r w:rsidRPr="00F06026">
              <w:rPr>
                <w:rFonts w:ascii="Arial Narrow" w:hAnsi="Arial Narrow"/>
                <w:w w:val="105"/>
                <w:sz w:val="19"/>
              </w:rPr>
              <w:t>J.D.</w:t>
            </w:r>
            <w:r w:rsidR="00EF3487">
              <w:rPr>
                <w:rFonts w:ascii="Arial Narrow" w:hAnsi="Arial Narrow"/>
                <w:w w:val="105"/>
                <w:sz w:val="19"/>
              </w:rPr>
              <w:t>,</w:t>
            </w:r>
            <w:r w:rsidRPr="00F06026">
              <w:rPr>
                <w:rFonts w:ascii="Arial Narrow" w:hAnsi="Arial Narrow"/>
                <w:w w:val="105"/>
                <w:sz w:val="19"/>
              </w:rPr>
              <w:t xml:space="preserve"> New York University School of Law</w:t>
            </w:r>
          </w:p>
        </w:tc>
        <w:tc>
          <w:tcPr>
            <w:tcW w:w="2929" w:type="dxa"/>
            <w:tcBorders>
              <w:top w:val="single" w:sz="4" w:space="0" w:color="000000"/>
            </w:tcBorders>
          </w:tcPr>
          <w:p w14:paraId="03684199" w14:textId="77777777" w:rsidR="007A5571" w:rsidRPr="00F06026" w:rsidRDefault="007A5571" w:rsidP="00001BB6">
            <w:pPr>
              <w:pStyle w:val="TableParagraph"/>
              <w:spacing w:before="5"/>
              <w:rPr>
                <w:rFonts w:ascii="Arial Narrow" w:hAnsi="Arial Narrow"/>
                <w:sz w:val="20"/>
              </w:rPr>
            </w:pPr>
          </w:p>
          <w:p w14:paraId="4575356E" w14:textId="77777777" w:rsidR="00026EDC" w:rsidRDefault="00026EDC" w:rsidP="00001BB6">
            <w:pPr>
              <w:pStyle w:val="TableParagraph"/>
              <w:ind w:right="26"/>
              <w:jc w:val="right"/>
              <w:rPr>
                <w:rFonts w:ascii="Arial Narrow" w:hAnsi="Arial Narrow"/>
                <w:w w:val="105"/>
                <w:sz w:val="19"/>
              </w:rPr>
            </w:pPr>
            <w:r>
              <w:rPr>
                <w:rFonts w:ascii="Arial Narrow" w:hAnsi="Arial Narrow"/>
                <w:w w:val="105"/>
                <w:sz w:val="19"/>
              </w:rPr>
              <w:t xml:space="preserve">      </w:t>
            </w:r>
          </w:p>
          <w:p w14:paraId="51A93A63" w14:textId="738459DC" w:rsidR="007A5571" w:rsidRPr="00F06026" w:rsidRDefault="007A5571" w:rsidP="00001BB6">
            <w:pPr>
              <w:pStyle w:val="TableParagraph"/>
              <w:ind w:right="26"/>
              <w:jc w:val="right"/>
              <w:rPr>
                <w:rFonts w:ascii="Arial Narrow" w:hAnsi="Arial Narrow"/>
                <w:sz w:val="19"/>
              </w:rPr>
            </w:pPr>
          </w:p>
        </w:tc>
      </w:tr>
      <w:tr w:rsidR="007A5571" w:rsidRPr="00F06026" w14:paraId="504677C3" w14:textId="77777777" w:rsidTr="00026EDC">
        <w:trPr>
          <w:trHeight w:hRule="exact" w:val="1346"/>
        </w:trPr>
        <w:tc>
          <w:tcPr>
            <w:tcW w:w="8028" w:type="dxa"/>
          </w:tcPr>
          <w:p w14:paraId="633E1502" w14:textId="08E57871" w:rsidR="007A5571" w:rsidRPr="00F06026" w:rsidRDefault="007A5571" w:rsidP="00001BB6">
            <w:pPr>
              <w:pStyle w:val="TableParagraph"/>
              <w:spacing w:before="113"/>
              <w:ind w:left="28"/>
              <w:rPr>
                <w:rFonts w:ascii="Arial Narrow" w:hAnsi="Arial Narrow"/>
                <w:sz w:val="19"/>
              </w:rPr>
            </w:pPr>
            <w:r w:rsidRPr="00F06026">
              <w:rPr>
                <w:rFonts w:ascii="Arial Narrow" w:hAnsi="Arial Narrow"/>
                <w:w w:val="105"/>
                <w:sz w:val="19"/>
              </w:rPr>
              <w:t>B.A.</w:t>
            </w:r>
            <w:r w:rsidR="00EF3487">
              <w:rPr>
                <w:rFonts w:ascii="Arial Narrow" w:hAnsi="Arial Narrow"/>
                <w:w w:val="105"/>
                <w:sz w:val="19"/>
              </w:rPr>
              <w:t>,</w:t>
            </w:r>
            <w:r w:rsidRPr="00F06026">
              <w:rPr>
                <w:rFonts w:ascii="Arial Narrow" w:hAnsi="Arial Narrow"/>
                <w:w w:val="105"/>
                <w:sz w:val="19"/>
              </w:rPr>
              <w:t xml:space="preserve"> Newhouse School, Syracuse University</w:t>
            </w:r>
          </w:p>
          <w:p w14:paraId="5FB8CFF5" w14:textId="77777777" w:rsidR="007A5571" w:rsidRPr="00F06026" w:rsidRDefault="007A5571" w:rsidP="00001BB6">
            <w:pPr>
              <w:pStyle w:val="TableParagraph"/>
              <w:rPr>
                <w:rFonts w:ascii="Arial Narrow" w:hAnsi="Arial Narrow"/>
                <w:sz w:val="21"/>
              </w:rPr>
            </w:pPr>
          </w:p>
          <w:p w14:paraId="500EC8DD" w14:textId="0591D145" w:rsidR="007A5571" w:rsidRPr="00F06026" w:rsidRDefault="007A5571" w:rsidP="00001BB6">
            <w:pPr>
              <w:pStyle w:val="TableParagraph"/>
              <w:spacing w:before="1"/>
              <w:ind w:left="28"/>
              <w:rPr>
                <w:rFonts w:ascii="Arial Narrow" w:hAnsi="Arial Narrow"/>
                <w:sz w:val="19"/>
              </w:rPr>
            </w:pPr>
            <w:r w:rsidRPr="00F06026">
              <w:rPr>
                <w:rFonts w:ascii="Arial Narrow" w:hAnsi="Arial Narrow"/>
                <w:w w:val="105"/>
                <w:sz w:val="19"/>
              </w:rPr>
              <w:t>Previous professional licenses: NASD Series 7, 63; New York State bar</w:t>
            </w:r>
          </w:p>
          <w:p w14:paraId="623C9E79" w14:textId="77777777" w:rsidR="007A5571" w:rsidRPr="00F06026" w:rsidRDefault="007A5571" w:rsidP="00001BB6">
            <w:pPr>
              <w:pStyle w:val="TableParagraph"/>
              <w:spacing w:before="7"/>
              <w:rPr>
                <w:rFonts w:ascii="Arial Narrow" w:hAnsi="Arial Narrow"/>
                <w:sz w:val="20"/>
              </w:rPr>
            </w:pPr>
          </w:p>
          <w:p w14:paraId="4A988024" w14:textId="13980127" w:rsidR="007A5571" w:rsidRPr="00F06026" w:rsidRDefault="007A5571" w:rsidP="00001BB6">
            <w:pPr>
              <w:pStyle w:val="TableParagraph"/>
              <w:ind w:left="28"/>
              <w:rPr>
                <w:rFonts w:ascii="Arial Narrow" w:hAnsi="Arial Narrow"/>
                <w:sz w:val="19"/>
              </w:rPr>
            </w:pPr>
          </w:p>
        </w:tc>
        <w:tc>
          <w:tcPr>
            <w:tcW w:w="2929" w:type="dxa"/>
          </w:tcPr>
          <w:p w14:paraId="5778CC67" w14:textId="3D484694" w:rsidR="007A5571" w:rsidRPr="00F06026" w:rsidRDefault="007A5571" w:rsidP="00001BB6">
            <w:pPr>
              <w:pStyle w:val="TableParagraph"/>
              <w:spacing w:before="113"/>
              <w:ind w:right="26"/>
              <w:jc w:val="right"/>
              <w:rPr>
                <w:rFonts w:ascii="Arial Narrow" w:hAnsi="Arial Narrow"/>
                <w:sz w:val="19"/>
              </w:rPr>
            </w:pPr>
          </w:p>
        </w:tc>
      </w:tr>
    </w:tbl>
    <w:p w14:paraId="0DDC5345" w14:textId="77777777" w:rsidR="00620D56" w:rsidRDefault="00620D56">
      <w:pPr>
        <w:pStyle w:val="BodyText"/>
        <w:ind w:left="0"/>
        <w:rPr>
          <w:b/>
          <w:sz w:val="21"/>
        </w:rPr>
      </w:pPr>
    </w:p>
    <w:p w14:paraId="0D89BFE7" w14:textId="77777777" w:rsidR="00943816" w:rsidRDefault="00943816"/>
    <w:sectPr w:rsidR="00943816" w:rsidSect="007A5571">
      <w:type w:val="continuous"/>
      <w:pgSz w:w="12240" w:h="15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590"/>
    <w:multiLevelType w:val="hybridMultilevel"/>
    <w:tmpl w:val="39944A38"/>
    <w:lvl w:ilvl="0" w:tplc="8A44B898">
      <w:start w:val="1"/>
      <w:numFmt w:val="bullet"/>
      <w:lvlText w:val=""/>
      <w:lvlJc w:val="left"/>
      <w:pPr>
        <w:ind w:left="502" w:hanging="54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6D43A64">
      <w:start w:val="1"/>
      <w:numFmt w:val="bullet"/>
      <w:lvlText w:val="-"/>
      <w:lvlJc w:val="left"/>
      <w:pPr>
        <w:ind w:left="1582" w:hanging="538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64F0ACAE">
      <w:start w:val="1"/>
      <w:numFmt w:val="bullet"/>
      <w:lvlText w:val="•"/>
      <w:lvlJc w:val="left"/>
      <w:pPr>
        <w:ind w:left="2635" w:hanging="538"/>
      </w:pPr>
      <w:rPr>
        <w:rFonts w:hint="default"/>
      </w:rPr>
    </w:lvl>
    <w:lvl w:ilvl="3" w:tplc="26C232CA">
      <w:start w:val="1"/>
      <w:numFmt w:val="bullet"/>
      <w:lvlText w:val="•"/>
      <w:lvlJc w:val="left"/>
      <w:pPr>
        <w:ind w:left="3691" w:hanging="538"/>
      </w:pPr>
      <w:rPr>
        <w:rFonts w:hint="default"/>
      </w:rPr>
    </w:lvl>
    <w:lvl w:ilvl="4" w:tplc="E9A625AE">
      <w:start w:val="1"/>
      <w:numFmt w:val="bullet"/>
      <w:lvlText w:val="•"/>
      <w:lvlJc w:val="left"/>
      <w:pPr>
        <w:ind w:left="4746" w:hanging="538"/>
      </w:pPr>
      <w:rPr>
        <w:rFonts w:hint="default"/>
      </w:rPr>
    </w:lvl>
    <w:lvl w:ilvl="5" w:tplc="005AFB8E">
      <w:start w:val="1"/>
      <w:numFmt w:val="bullet"/>
      <w:lvlText w:val="•"/>
      <w:lvlJc w:val="left"/>
      <w:pPr>
        <w:ind w:left="5802" w:hanging="538"/>
      </w:pPr>
      <w:rPr>
        <w:rFonts w:hint="default"/>
      </w:rPr>
    </w:lvl>
    <w:lvl w:ilvl="6" w:tplc="40989A9E">
      <w:start w:val="1"/>
      <w:numFmt w:val="bullet"/>
      <w:lvlText w:val="•"/>
      <w:lvlJc w:val="left"/>
      <w:pPr>
        <w:ind w:left="6857" w:hanging="538"/>
      </w:pPr>
      <w:rPr>
        <w:rFonts w:hint="default"/>
      </w:rPr>
    </w:lvl>
    <w:lvl w:ilvl="7" w:tplc="377CDEE4">
      <w:start w:val="1"/>
      <w:numFmt w:val="bullet"/>
      <w:lvlText w:val="•"/>
      <w:lvlJc w:val="left"/>
      <w:pPr>
        <w:ind w:left="7913" w:hanging="538"/>
      </w:pPr>
      <w:rPr>
        <w:rFonts w:hint="default"/>
      </w:rPr>
    </w:lvl>
    <w:lvl w:ilvl="8" w:tplc="537C4B68">
      <w:start w:val="1"/>
      <w:numFmt w:val="bullet"/>
      <w:lvlText w:val="•"/>
      <w:lvlJc w:val="left"/>
      <w:pPr>
        <w:ind w:left="8968" w:hanging="5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56"/>
    <w:rsid w:val="00026EDC"/>
    <w:rsid w:val="00033AD8"/>
    <w:rsid w:val="00055008"/>
    <w:rsid w:val="00091C12"/>
    <w:rsid w:val="000B5C07"/>
    <w:rsid w:val="000C6670"/>
    <w:rsid w:val="00297A4D"/>
    <w:rsid w:val="00350CC5"/>
    <w:rsid w:val="00435D13"/>
    <w:rsid w:val="005B7424"/>
    <w:rsid w:val="00620D56"/>
    <w:rsid w:val="006579BA"/>
    <w:rsid w:val="006705B9"/>
    <w:rsid w:val="006B03EF"/>
    <w:rsid w:val="006D481A"/>
    <w:rsid w:val="007061A6"/>
    <w:rsid w:val="007A5571"/>
    <w:rsid w:val="007B4B79"/>
    <w:rsid w:val="007B6511"/>
    <w:rsid w:val="007D022D"/>
    <w:rsid w:val="0087793E"/>
    <w:rsid w:val="00943816"/>
    <w:rsid w:val="009846DE"/>
    <w:rsid w:val="009A7045"/>
    <w:rsid w:val="009F7C87"/>
    <w:rsid w:val="00A55D77"/>
    <w:rsid w:val="00A813F6"/>
    <w:rsid w:val="00AD07F0"/>
    <w:rsid w:val="00B90851"/>
    <w:rsid w:val="00BB0FCF"/>
    <w:rsid w:val="00BC21B6"/>
    <w:rsid w:val="00BF6C58"/>
    <w:rsid w:val="00C94DFD"/>
    <w:rsid w:val="00E006D8"/>
    <w:rsid w:val="00EF3487"/>
    <w:rsid w:val="00F06026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6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42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2" w:line="218" w:lineRule="exact"/>
      <w:ind w:left="142"/>
      <w:outlineLvl w:val="1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44" w:hanging="5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w.d.siegel@gmail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71668F-88D5-4449-84C5-65CB40CF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Siegel Andrew RES 2010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Siegel Andrew RES 2010</dc:title>
  <dc:creator>Sally Kruteck</dc:creator>
  <cp:lastModifiedBy>Andrew Siegel</cp:lastModifiedBy>
  <cp:revision>10</cp:revision>
  <dcterms:created xsi:type="dcterms:W3CDTF">2019-02-10T17:39:00Z</dcterms:created>
  <dcterms:modified xsi:type="dcterms:W3CDTF">2019-02-11T03:23:00Z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2017-01-16T00:00:00Z</vt:filetime>
  </property>
</Properties>
</file>