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24" w:rsidRPr="00EA2D27" w:rsidRDefault="00EA2D27" w:rsidP="00731590">
      <w:pPr>
        <w:pStyle w:val="BodyText"/>
        <w:spacing w:before="206"/>
        <w:ind w:left="3455" w:right="58"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742315</wp:posOffset>
            </wp:positionH>
            <wp:positionV relativeFrom="paragraph">
              <wp:posOffset>135890</wp:posOffset>
            </wp:positionV>
            <wp:extent cx="1819275" cy="2428875"/>
            <wp:effectExtent l="0" t="0" r="9525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D11" w:rsidRPr="00EA2D27">
        <w:rPr>
          <w:rFonts w:ascii="Times New Roman" w:hAnsi="Times New Roman"/>
        </w:rPr>
        <w:t>A</w:t>
      </w:r>
      <w:r w:rsidR="00A57124" w:rsidRPr="00EA2D27">
        <w:rPr>
          <w:rFonts w:ascii="Times New Roman" w:hAnsi="Times New Roman"/>
        </w:rPr>
        <w:t>ngela Blatteis</w:t>
      </w:r>
    </w:p>
    <w:p w:rsidR="008B3D11" w:rsidRPr="00EA2D27" w:rsidRDefault="008B3D11" w:rsidP="00EA2D27">
      <w:pPr>
        <w:pStyle w:val="BodyText"/>
        <w:spacing w:before="206"/>
        <w:ind w:left="4175" w:right="58"/>
        <w:contextualSpacing/>
        <w:rPr>
          <w:rFonts w:ascii="Times New Roman" w:hAnsi="Times New Roman"/>
        </w:rPr>
      </w:pPr>
      <w:r w:rsidRPr="00EA2D27">
        <w:rPr>
          <w:rFonts w:ascii="Times New Roman" w:hAnsi="Times New Roman"/>
        </w:rPr>
        <w:t>Tartavull Klein Capital, LLC</w:t>
      </w:r>
    </w:p>
    <w:p w:rsidR="008B3D11" w:rsidRPr="00EA2D27" w:rsidRDefault="008B3D11" w:rsidP="00EA2D27">
      <w:pPr>
        <w:pStyle w:val="BodyText"/>
        <w:spacing w:before="206"/>
        <w:ind w:left="4175" w:right="58"/>
        <w:contextualSpacing/>
        <w:rPr>
          <w:rFonts w:ascii="Times New Roman" w:hAnsi="Times New Roman"/>
        </w:rPr>
      </w:pPr>
      <w:r w:rsidRPr="00EA2D27">
        <w:rPr>
          <w:rFonts w:ascii="Times New Roman" w:hAnsi="Times New Roman"/>
        </w:rPr>
        <w:t>Partner</w:t>
      </w:r>
    </w:p>
    <w:p w:rsidR="000E7866" w:rsidRDefault="00DC294D" w:rsidP="000E7866">
      <w:pPr>
        <w:pStyle w:val="BodyText"/>
        <w:spacing w:before="206"/>
        <w:ind w:left="4175" w:right="58"/>
        <w:contextualSpacing/>
        <w:rPr>
          <w:rFonts w:ascii="Times New Roman" w:hAnsi="Times New Roman"/>
        </w:rPr>
      </w:pPr>
      <w:hyperlink r:id="rId8" w:history="1">
        <w:r w:rsidR="008B3D11" w:rsidRPr="00EA2D27">
          <w:rPr>
            <w:rStyle w:val="Hyperlink"/>
            <w:rFonts w:ascii="Times New Roman" w:hAnsi="Times New Roman"/>
          </w:rPr>
          <w:t>ablatteis@tk.capital</w:t>
        </w:r>
      </w:hyperlink>
      <w:r w:rsidR="000E7866">
        <w:rPr>
          <w:rStyle w:val="Hyperlink"/>
          <w:rFonts w:ascii="Times New Roman" w:hAnsi="Times New Roman"/>
        </w:rPr>
        <w:t xml:space="preserve"> </w:t>
      </w:r>
      <w:r w:rsidR="000E7866" w:rsidRPr="00EA2D27">
        <w:rPr>
          <w:rFonts w:ascii="Times New Roman" w:hAnsi="Times New Roman"/>
        </w:rPr>
        <w:t xml:space="preserve">Cell 310 383 9110  </w:t>
      </w:r>
    </w:p>
    <w:p w:rsidR="00EA2D27" w:rsidRPr="00EA2D27" w:rsidRDefault="00EA2D27" w:rsidP="00EA2D27">
      <w:pPr>
        <w:pStyle w:val="BodyText"/>
        <w:spacing w:before="120"/>
        <w:ind w:left="4176" w:right="58"/>
        <w:contextualSpacing/>
        <w:rPr>
          <w:rFonts w:ascii="Times New Roman" w:hAnsi="Times New Roman"/>
        </w:rPr>
      </w:pPr>
    </w:p>
    <w:p w:rsidR="008B3D11" w:rsidRPr="00EA2D27" w:rsidRDefault="008B3D11" w:rsidP="00EA2D27">
      <w:pPr>
        <w:pStyle w:val="BodyText"/>
        <w:spacing w:before="206"/>
        <w:ind w:left="4175" w:right="58"/>
        <w:contextualSpacing/>
        <w:jc w:val="both"/>
        <w:rPr>
          <w:rFonts w:ascii="Times New Roman" w:hAnsi="Times New Roman"/>
          <w:b/>
        </w:rPr>
      </w:pPr>
      <w:r w:rsidRPr="00EA2D27">
        <w:rPr>
          <w:rFonts w:ascii="Times New Roman" w:hAnsi="Times New Roman"/>
          <w:b/>
        </w:rPr>
        <w:t>Current Board Position</w:t>
      </w:r>
      <w:r w:rsidR="00EA2D27">
        <w:rPr>
          <w:rFonts w:ascii="Times New Roman" w:hAnsi="Times New Roman"/>
          <w:b/>
        </w:rPr>
        <w:t>:</w:t>
      </w:r>
    </w:p>
    <w:p w:rsidR="008B3D11" w:rsidRPr="00EA2D27" w:rsidRDefault="008B3D11" w:rsidP="00C27022">
      <w:pPr>
        <w:pStyle w:val="BodyText"/>
        <w:numPr>
          <w:ilvl w:val="0"/>
          <w:numId w:val="2"/>
        </w:numPr>
        <w:spacing w:before="206"/>
        <w:ind w:right="58"/>
        <w:contextualSpacing/>
        <w:rPr>
          <w:rFonts w:ascii="Times New Roman" w:hAnsi="Times New Roman"/>
        </w:rPr>
      </w:pPr>
      <w:r w:rsidRPr="00EA2D27">
        <w:rPr>
          <w:rFonts w:ascii="Times New Roman" w:hAnsi="Times New Roman"/>
        </w:rPr>
        <w:t>Interlink Electronics (LINK) July 2014 to Present – Corporate Board</w:t>
      </w:r>
      <w:r w:rsidR="00731590">
        <w:rPr>
          <w:rFonts w:ascii="Times New Roman" w:hAnsi="Times New Roman"/>
        </w:rPr>
        <w:t xml:space="preserve">, </w:t>
      </w:r>
      <w:r w:rsidR="00280205">
        <w:rPr>
          <w:rFonts w:ascii="Times New Roman" w:hAnsi="Times New Roman"/>
        </w:rPr>
        <w:t>Audit and C</w:t>
      </w:r>
      <w:r w:rsidRPr="00EA2D27">
        <w:rPr>
          <w:rFonts w:ascii="Times New Roman" w:hAnsi="Times New Roman"/>
        </w:rPr>
        <w:t xml:space="preserve">ompensation </w:t>
      </w:r>
      <w:r w:rsidR="00731590">
        <w:rPr>
          <w:rFonts w:ascii="Times New Roman" w:hAnsi="Times New Roman"/>
        </w:rPr>
        <w:t>Co</w:t>
      </w:r>
      <w:r w:rsidRPr="00EA2D27">
        <w:rPr>
          <w:rFonts w:ascii="Times New Roman" w:hAnsi="Times New Roman"/>
        </w:rPr>
        <w:t>mmittees</w:t>
      </w:r>
    </w:p>
    <w:p w:rsidR="00EA2D27" w:rsidRPr="00C27022" w:rsidRDefault="008B3D11" w:rsidP="00C27022">
      <w:pPr>
        <w:pStyle w:val="BodyText"/>
        <w:numPr>
          <w:ilvl w:val="0"/>
          <w:numId w:val="2"/>
        </w:numPr>
        <w:spacing w:before="206"/>
        <w:ind w:right="58"/>
        <w:contextualSpacing/>
        <w:jc w:val="both"/>
        <w:rPr>
          <w:rFonts w:ascii="Times New Roman" w:hAnsi="Times New Roman"/>
          <w:b/>
        </w:rPr>
      </w:pPr>
      <w:r w:rsidRPr="00C27022">
        <w:rPr>
          <w:rFonts w:ascii="Times New Roman" w:hAnsi="Times New Roman"/>
        </w:rPr>
        <w:t>University of Chicago Booth School-</w:t>
      </w:r>
      <w:r w:rsidR="007B3105">
        <w:rPr>
          <w:rFonts w:ascii="Times New Roman" w:hAnsi="Times New Roman"/>
        </w:rPr>
        <w:t xml:space="preserve"> Advisory Counci</w:t>
      </w:r>
      <w:r w:rsidR="00D4039F" w:rsidRPr="00C27022">
        <w:rPr>
          <w:rFonts w:ascii="Times New Roman" w:hAnsi="Times New Roman"/>
        </w:rPr>
        <w:t>l to the Dean</w:t>
      </w:r>
      <w:r w:rsidR="00C27022">
        <w:rPr>
          <w:rFonts w:ascii="Times New Roman" w:hAnsi="Times New Roman"/>
        </w:rPr>
        <w:t xml:space="preserve">   2</w:t>
      </w:r>
      <w:r w:rsidRPr="00C27022">
        <w:rPr>
          <w:rFonts w:ascii="Times New Roman" w:hAnsi="Times New Roman"/>
        </w:rPr>
        <w:t>01</w:t>
      </w:r>
      <w:r w:rsidR="00D4039F" w:rsidRPr="00C27022">
        <w:rPr>
          <w:rFonts w:ascii="Times New Roman" w:hAnsi="Times New Roman"/>
        </w:rPr>
        <w:t>3 to</w:t>
      </w:r>
      <w:r w:rsidRPr="00C27022">
        <w:rPr>
          <w:rFonts w:ascii="Times New Roman" w:hAnsi="Times New Roman"/>
        </w:rPr>
        <w:t xml:space="preserve"> Present </w:t>
      </w:r>
    </w:p>
    <w:p w:rsidR="008B3D11" w:rsidRPr="00EA2D27" w:rsidRDefault="00C27022" w:rsidP="00C27022">
      <w:pPr>
        <w:pStyle w:val="BodyText"/>
        <w:spacing w:before="206"/>
        <w:ind w:right="58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</w:t>
      </w:r>
      <w:r w:rsidR="008B3D11" w:rsidRPr="00EA2D27">
        <w:rPr>
          <w:rFonts w:ascii="Times New Roman" w:hAnsi="Times New Roman"/>
          <w:b/>
        </w:rPr>
        <w:t>Prior Board Positions</w:t>
      </w:r>
    </w:p>
    <w:p w:rsidR="008B3D11" w:rsidRPr="00EA2D27" w:rsidRDefault="008B3D11" w:rsidP="00C27022">
      <w:pPr>
        <w:pStyle w:val="BodyText"/>
        <w:numPr>
          <w:ilvl w:val="0"/>
          <w:numId w:val="2"/>
        </w:numPr>
        <w:spacing w:before="206"/>
        <w:ind w:right="58"/>
        <w:contextualSpacing/>
        <w:jc w:val="both"/>
        <w:rPr>
          <w:rFonts w:ascii="Times New Roman" w:hAnsi="Times New Roman"/>
        </w:rPr>
      </w:pPr>
      <w:r w:rsidRPr="00EA2D27">
        <w:rPr>
          <w:rFonts w:ascii="Times New Roman" w:hAnsi="Times New Roman"/>
        </w:rPr>
        <w:t xml:space="preserve">Hyperspace </w:t>
      </w:r>
      <w:proofErr w:type="spellStart"/>
      <w:r w:rsidRPr="00EA2D27">
        <w:rPr>
          <w:rFonts w:ascii="Times New Roman" w:hAnsi="Times New Roman"/>
        </w:rPr>
        <w:t>Inc</w:t>
      </w:r>
      <w:proofErr w:type="spellEnd"/>
      <w:r w:rsidRPr="00EA2D27">
        <w:rPr>
          <w:rFonts w:ascii="Times New Roman" w:hAnsi="Times New Roman"/>
          <w:b/>
        </w:rPr>
        <w:t xml:space="preserve"> </w:t>
      </w:r>
      <w:r w:rsidRPr="00EA2D27">
        <w:rPr>
          <w:rFonts w:ascii="Times New Roman" w:hAnsi="Times New Roman"/>
        </w:rPr>
        <w:t xml:space="preserve"> Public Company</w:t>
      </w:r>
    </w:p>
    <w:p w:rsidR="008B3D11" w:rsidRPr="00EA2D27" w:rsidRDefault="008B3D11" w:rsidP="00C27022">
      <w:pPr>
        <w:pStyle w:val="BodyText"/>
        <w:numPr>
          <w:ilvl w:val="0"/>
          <w:numId w:val="2"/>
        </w:numPr>
        <w:spacing w:before="206"/>
        <w:ind w:right="58"/>
        <w:contextualSpacing/>
        <w:jc w:val="both"/>
        <w:rPr>
          <w:rFonts w:ascii="Times New Roman" w:hAnsi="Times New Roman"/>
        </w:rPr>
      </w:pPr>
      <w:r w:rsidRPr="00EA2D27">
        <w:rPr>
          <w:rFonts w:ascii="Times New Roman" w:hAnsi="Times New Roman"/>
        </w:rPr>
        <w:t>First Foundation – Advisory Board</w:t>
      </w:r>
    </w:p>
    <w:p w:rsidR="008B3D11" w:rsidRPr="00EA2D27" w:rsidRDefault="008B3D11" w:rsidP="00C27022">
      <w:pPr>
        <w:pStyle w:val="BodyText"/>
        <w:numPr>
          <w:ilvl w:val="0"/>
          <w:numId w:val="2"/>
        </w:numPr>
        <w:spacing w:before="206"/>
        <w:ind w:right="58"/>
        <w:contextualSpacing/>
        <w:jc w:val="both"/>
        <w:rPr>
          <w:rFonts w:ascii="Times New Roman" w:hAnsi="Times New Roman"/>
          <w:b/>
        </w:rPr>
      </w:pPr>
      <w:r w:rsidRPr="00EA2D27">
        <w:rPr>
          <w:rFonts w:ascii="Times New Roman" w:hAnsi="Times New Roman"/>
        </w:rPr>
        <w:t>Van Soups, LLC</w:t>
      </w:r>
      <w:r w:rsidR="00C27022">
        <w:rPr>
          <w:rFonts w:ascii="Times New Roman" w:hAnsi="Times New Roman"/>
        </w:rPr>
        <w:t>- Private Board</w:t>
      </w:r>
    </w:p>
    <w:p w:rsidR="006F1BD9" w:rsidRDefault="002C33C3" w:rsidP="008B3D11">
      <w:pPr>
        <w:pStyle w:val="BodyText"/>
        <w:spacing w:before="206"/>
        <w:ind w:right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36A2F">
        <w:rPr>
          <w:rFonts w:ascii="Times New Roman" w:hAnsi="Times New Roman"/>
        </w:rPr>
        <w:t>ngela</w:t>
      </w:r>
      <w:r w:rsidR="00731590">
        <w:rPr>
          <w:rFonts w:ascii="Times New Roman" w:hAnsi="Times New Roman"/>
        </w:rPr>
        <w:t xml:space="preserve"> Blatteis </w:t>
      </w:r>
      <w:r w:rsidR="000E7866">
        <w:rPr>
          <w:rFonts w:ascii="Times New Roman" w:hAnsi="Times New Roman"/>
        </w:rPr>
        <w:t>is a highly</w:t>
      </w:r>
      <w:r w:rsidR="007B136E">
        <w:rPr>
          <w:rFonts w:ascii="Times New Roman" w:hAnsi="Times New Roman"/>
        </w:rPr>
        <w:t xml:space="preserve"> accomplished and seasoned </w:t>
      </w:r>
      <w:r w:rsidR="00936A2F">
        <w:rPr>
          <w:rFonts w:ascii="Times New Roman" w:hAnsi="Times New Roman"/>
        </w:rPr>
        <w:t>executive, entrepreneur,</w:t>
      </w:r>
      <w:r w:rsidR="000E7866">
        <w:rPr>
          <w:rFonts w:ascii="Times New Roman" w:hAnsi="Times New Roman"/>
        </w:rPr>
        <w:t xml:space="preserve"> fundraiser,</w:t>
      </w:r>
      <w:r w:rsidR="00936A2F">
        <w:rPr>
          <w:rFonts w:ascii="Times New Roman" w:hAnsi="Times New Roman"/>
        </w:rPr>
        <w:t xml:space="preserve"> investor and manager.  </w:t>
      </w:r>
      <w:r w:rsidR="000E7866">
        <w:rPr>
          <w:rFonts w:ascii="Times New Roman" w:hAnsi="Times New Roman"/>
        </w:rPr>
        <w:t>A</w:t>
      </w:r>
      <w:r w:rsidR="008B2022">
        <w:rPr>
          <w:rFonts w:ascii="Times New Roman" w:hAnsi="Times New Roman"/>
        </w:rPr>
        <w:t>s banker, investor</w:t>
      </w:r>
      <w:r w:rsidR="00343C8E">
        <w:rPr>
          <w:rFonts w:ascii="Times New Roman" w:hAnsi="Times New Roman"/>
        </w:rPr>
        <w:t>,</w:t>
      </w:r>
      <w:r w:rsidR="008B2022">
        <w:rPr>
          <w:rFonts w:ascii="Times New Roman" w:hAnsi="Times New Roman"/>
        </w:rPr>
        <w:t xml:space="preserve"> seller</w:t>
      </w:r>
      <w:r w:rsidR="000E7866">
        <w:rPr>
          <w:rFonts w:ascii="Times New Roman" w:hAnsi="Times New Roman"/>
        </w:rPr>
        <w:t>,</w:t>
      </w:r>
      <w:r w:rsidR="008B2022">
        <w:rPr>
          <w:rFonts w:ascii="Times New Roman" w:hAnsi="Times New Roman"/>
        </w:rPr>
        <w:t xml:space="preserve"> operator</w:t>
      </w:r>
      <w:r w:rsidR="000E7866">
        <w:rPr>
          <w:rFonts w:ascii="Times New Roman" w:hAnsi="Times New Roman"/>
        </w:rPr>
        <w:t xml:space="preserve">, and customer, she offers valuable perspective </w:t>
      </w:r>
      <w:r>
        <w:rPr>
          <w:rFonts w:ascii="Times New Roman" w:hAnsi="Times New Roman"/>
        </w:rPr>
        <w:t>from</w:t>
      </w:r>
      <w:r w:rsidR="000E7866">
        <w:rPr>
          <w:rFonts w:ascii="Times New Roman" w:hAnsi="Times New Roman"/>
        </w:rPr>
        <w:t xml:space="preserve"> </w:t>
      </w:r>
      <w:r w:rsidR="006E595C">
        <w:rPr>
          <w:rFonts w:ascii="Times New Roman" w:hAnsi="Times New Roman"/>
        </w:rPr>
        <w:t>many</w:t>
      </w:r>
      <w:r w:rsidR="000E7866">
        <w:rPr>
          <w:rFonts w:ascii="Times New Roman" w:hAnsi="Times New Roman"/>
        </w:rPr>
        <w:t xml:space="preserve"> sides</w:t>
      </w:r>
      <w:r w:rsidR="006E595C">
        <w:rPr>
          <w:rFonts w:ascii="Times New Roman" w:hAnsi="Times New Roman"/>
        </w:rPr>
        <w:t>.</w:t>
      </w:r>
      <w:r w:rsidR="000E7866">
        <w:rPr>
          <w:rFonts w:ascii="Times New Roman" w:hAnsi="Times New Roman"/>
        </w:rPr>
        <w:t xml:space="preserve"> </w:t>
      </w:r>
      <w:r w:rsidR="000E7866">
        <w:rPr>
          <w:rFonts w:ascii="Times New Roman" w:hAnsi="Times New Roman"/>
        </w:rPr>
        <w:t xml:space="preserve">Her unique background enables her to understand a multitude of challenges that companies face and </w:t>
      </w:r>
      <w:r w:rsidR="000E7866">
        <w:rPr>
          <w:rFonts w:ascii="Times New Roman" w:hAnsi="Times New Roman"/>
        </w:rPr>
        <w:t xml:space="preserve">has been instrumental in </w:t>
      </w:r>
      <w:r>
        <w:rPr>
          <w:rFonts w:ascii="Times New Roman" w:hAnsi="Times New Roman"/>
        </w:rPr>
        <w:t xml:space="preserve">helping executives reach consensus and find </w:t>
      </w:r>
      <w:r w:rsidR="00C7230B">
        <w:rPr>
          <w:rFonts w:ascii="Times New Roman" w:hAnsi="Times New Roman"/>
        </w:rPr>
        <w:t>optimal</w:t>
      </w:r>
      <w:r w:rsidR="000E7866">
        <w:rPr>
          <w:rFonts w:ascii="Times New Roman" w:hAnsi="Times New Roman"/>
        </w:rPr>
        <w:t xml:space="preserve"> solutions</w:t>
      </w:r>
      <w:r>
        <w:rPr>
          <w:rFonts w:ascii="Times New Roman" w:hAnsi="Times New Roman"/>
        </w:rPr>
        <w:t>.</w:t>
      </w:r>
      <w:r w:rsidR="008B2022">
        <w:rPr>
          <w:rFonts w:ascii="Times New Roman" w:hAnsi="Times New Roman"/>
        </w:rPr>
        <w:t xml:space="preserve"> </w:t>
      </w:r>
      <w:r w:rsidR="00343C8E">
        <w:rPr>
          <w:rFonts w:ascii="Times New Roman" w:hAnsi="Times New Roman"/>
        </w:rPr>
        <w:t>She</w:t>
      </w:r>
      <w:r w:rsidR="008B2022">
        <w:rPr>
          <w:rFonts w:ascii="Times New Roman" w:hAnsi="Times New Roman"/>
        </w:rPr>
        <w:t xml:space="preserve"> has</w:t>
      </w:r>
      <w:r w:rsidR="00A57124" w:rsidRPr="00EA2D27">
        <w:rPr>
          <w:rFonts w:ascii="Times New Roman" w:hAnsi="Times New Roman"/>
        </w:rPr>
        <w:t xml:space="preserve"> 30 years </w:t>
      </w:r>
      <w:r w:rsidR="008B2022">
        <w:rPr>
          <w:rFonts w:ascii="Times New Roman" w:hAnsi="Times New Roman"/>
        </w:rPr>
        <w:t>of</w:t>
      </w:r>
      <w:r w:rsidR="00A57124" w:rsidRPr="00EA2D27">
        <w:rPr>
          <w:rFonts w:ascii="Times New Roman" w:hAnsi="Times New Roman"/>
        </w:rPr>
        <w:t xml:space="preserve"> investment banking</w:t>
      </w:r>
      <w:r w:rsidR="00586E05">
        <w:rPr>
          <w:rFonts w:ascii="Times New Roman" w:hAnsi="Times New Roman"/>
        </w:rPr>
        <w:t>/</w:t>
      </w:r>
      <w:r w:rsidR="00A57124" w:rsidRPr="00EA2D27">
        <w:rPr>
          <w:rFonts w:ascii="Times New Roman" w:hAnsi="Times New Roman"/>
        </w:rPr>
        <w:t>private equity</w:t>
      </w:r>
      <w:r w:rsidR="008B2022">
        <w:rPr>
          <w:rFonts w:ascii="Times New Roman" w:hAnsi="Times New Roman"/>
        </w:rPr>
        <w:t xml:space="preserve"> experience and was a Managing Director at The Gores Group (“Gores”) and Co Head</w:t>
      </w:r>
      <w:r w:rsidR="00343C8E">
        <w:rPr>
          <w:rFonts w:ascii="Times New Roman" w:hAnsi="Times New Roman"/>
        </w:rPr>
        <w:t xml:space="preserve"> of</w:t>
      </w:r>
      <w:r w:rsidR="008B2022">
        <w:rPr>
          <w:rFonts w:ascii="Times New Roman" w:hAnsi="Times New Roman"/>
        </w:rPr>
        <w:t xml:space="preserve"> Global Equity Capital during her 18 year tenure at Gores.  </w:t>
      </w:r>
      <w:r w:rsidR="006E595C">
        <w:rPr>
          <w:rFonts w:ascii="Times New Roman" w:hAnsi="Times New Roman"/>
        </w:rPr>
        <w:t>She</w:t>
      </w:r>
      <w:r w:rsidR="008B2022">
        <w:rPr>
          <w:rFonts w:ascii="Times New Roman" w:hAnsi="Times New Roman"/>
        </w:rPr>
        <w:t xml:space="preserve"> believes her success is in large part due to her leadership</w:t>
      </w:r>
      <w:r w:rsidR="000E7866">
        <w:rPr>
          <w:rFonts w:ascii="Times New Roman" w:hAnsi="Times New Roman"/>
        </w:rPr>
        <w:t xml:space="preserve"> and </w:t>
      </w:r>
      <w:r w:rsidR="008B2022">
        <w:rPr>
          <w:rFonts w:ascii="Times New Roman" w:hAnsi="Times New Roman"/>
        </w:rPr>
        <w:t>communication abilities</w:t>
      </w:r>
      <w:r w:rsidR="006E595C">
        <w:rPr>
          <w:rFonts w:ascii="Times New Roman" w:hAnsi="Times New Roman"/>
        </w:rPr>
        <w:t xml:space="preserve"> executed</w:t>
      </w:r>
      <w:r w:rsidR="00295CC3">
        <w:rPr>
          <w:rFonts w:ascii="Times New Roman" w:hAnsi="Times New Roman"/>
        </w:rPr>
        <w:t xml:space="preserve"> with integrity and consideration for all</w:t>
      </w:r>
      <w:r w:rsidR="006E595C">
        <w:rPr>
          <w:rFonts w:ascii="Times New Roman" w:hAnsi="Times New Roman"/>
        </w:rPr>
        <w:t>, which, in turn, allow h</w:t>
      </w:r>
      <w:r w:rsidR="00295CC3">
        <w:rPr>
          <w:rFonts w:ascii="Times New Roman" w:hAnsi="Times New Roman"/>
        </w:rPr>
        <w:t xml:space="preserve">er to </w:t>
      </w:r>
      <w:r w:rsidR="008B2022">
        <w:rPr>
          <w:rFonts w:ascii="Times New Roman" w:hAnsi="Times New Roman"/>
        </w:rPr>
        <w:t>govern</w:t>
      </w:r>
      <w:r w:rsidR="00343C8E">
        <w:rPr>
          <w:rFonts w:ascii="Times New Roman" w:hAnsi="Times New Roman"/>
        </w:rPr>
        <w:t xml:space="preserve"> with discipline</w:t>
      </w:r>
      <w:r w:rsidR="008B2022">
        <w:rPr>
          <w:rFonts w:ascii="Times New Roman" w:hAnsi="Times New Roman"/>
        </w:rPr>
        <w:t>.</w:t>
      </w:r>
      <w:r w:rsidR="00343C8E">
        <w:rPr>
          <w:rFonts w:ascii="Times New Roman" w:hAnsi="Times New Roman"/>
        </w:rPr>
        <w:t xml:space="preserve"> </w:t>
      </w:r>
      <w:r w:rsidR="006F1BD9">
        <w:rPr>
          <w:rFonts w:ascii="Times New Roman" w:hAnsi="Times New Roman"/>
        </w:rPr>
        <w:t>She attributes her MBA in Finance from Chicago Booth</w:t>
      </w:r>
      <w:r w:rsidR="00295CC3">
        <w:rPr>
          <w:rFonts w:ascii="Times New Roman" w:hAnsi="Times New Roman"/>
        </w:rPr>
        <w:t xml:space="preserve"> not just to a strong finance background but also</w:t>
      </w:r>
      <w:r w:rsidR="006F1BD9">
        <w:rPr>
          <w:rFonts w:ascii="Times New Roman" w:hAnsi="Times New Roman"/>
        </w:rPr>
        <w:t xml:space="preserve"> as a </w:t>
      </w:r>
      <w:r w:rsidR="006D33DF">
        <w:rPr>
          <w:rFonts w:ascii="Times New Roman" w:hAnsi="Times New Roman"/>
        </w:rPr>
        <w:t>significant contributor to</w:t>
      </w:r>
      <w:r w:rsidR="006F1BD9">
        <w:rPr>
          <w:rFonts w:ascii="Times New Roman" w:hAnsi="Times New Roman"/>
        </w:rPr>
        <w:t xml:space="preserve"> her ability to think and solve problems.</w:t>
      </w:r>
    </w:p>
    <w:p w:rsidR="00C7230B" w:rsidRPr="00EA2D27" w:rsidRDefault="008B2022" w:rsidP="00C7230B">
      <w:pPr>
        <w:pStyle w:val="BodyText"/>
        <w:spacing w:before="206"/>
        <w:ind w:right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a Managing Director</w:t>
      </w:r>
      <w:r w:rsidR="006D33DF">
        <w:rPr>
          <w:rFonts w:ascii="Times New Roman" w:hAnsi="Times New Roman"/>
        </w:rPr>
        <w:t xml:space="preserve"> at Gores,</w:t>
      </w:r>
      <w:r>
        <w:rPr>
          <w:rFonts w:ascii="Times New Roman" w:hAnsi="Times New Roman"/>
        </w:rPr>
        <w:t xml:space="preserve"> she</w:t>
      </w:r>
      <w:r w:rsidR="006E595C">
        <w:rPr>
          <w:rFonts w:ascii="Times New Roman" w:hAnsi="Times New Roman"/>
        </w:rPr>
        <w:t xml:space="preserve"> frequently</w:t>
      </w:r>
      <w:r>
        <w:rPr>
          <w:rFonts w:ascii="Times New Roman" w:hAnsi="Times New Roman"/>
        </w:rPr>
        <w:t xml:space="preserve"> interacted with company boards and is experienced in their purpose,</w:t>
      </w:r>
      <w:r w:rsidR="00343C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process and </w:t>
      </w:r>
      <w:r w:rsidR="00343C8E">
        <w:rPr>
          <w:rFonts w:ascii="Times New Roman" w:hAnsi="Times New Roman"/>
        </w:rPr>
        <w:t xml:space="preserve">rules of decorum.  As </w:t>
      </w:r>
      <w:r w:rsidR="00586E05">
        <w:rPr>
          <w:rFonts w:ascii="Times New Roman" w:hAnsi="Times New Roman"/>
        </w:rPr>
        <w:t>Co-Head of Global Equity Capital and Managing Director of The Gores Group</w:t>
      </w:r>
      <w:r w:rsidR="00343C8E">
        <w:rPr>
          <w:rFonts w:ascii="Times New Roman" w:hAnsi="Times New Roman"/>
        </w:rPr>
        <w:t>,</w:t>
      </w:r>
      <w:r w:rsidR="00586E05">
        <w:rPr>
          <w:rFonts w:ascii="Times New Roman" w:hAnsi="Times New Roman"/>
        </w:rPr>
        <w:t xml:space="preserve"> </w:t>
      </w:r>
      <w:r w:rsidR="002C33C3">
        <w:rPr>
          <w:rFonts w:ascii="Times New Roman" w:hAnsi="Times New Roman"/>
        </w:rPr>
        <w:t xml:space="preserve">she assisted in </w:t>
      </w:r>
      <w:r w:rsidR="006E595C">
        <w:rPr>
          <w:rFonts w:ascii="Times New Roman" w:hAnsi="Times New Roman"/>
        </w:rPr>
        <w:t xml:space="preserve">Fund and portfolio </w:t>
      </w:r>
      <w:r w:rsidR="002C33C3">
        <w:rPr>
          <w:rFonts w:ascii="Times New Roman" w:hAnsi="Times New Roman"/>
        </w:rPr>
        <w:t>capital raises and</w:t>
      </w:r>
      <w:r w:rsidR="00343C8E">
        <w:rPr>
          <w:rFonts w:ascii="Times New Roman" w:hAnsi="Times New Roman"/>
        </w:rPr>
        <w:t xml:space="preserve"> led</w:t>
      </w:r>
      <w:r w:rsidR="00586E05">
        <w:rPr>
          <w:rFonts w:ascii="Times New Roman" w:hAnsi="Times New Roman"/>
        </w:rPr>
        <w:t xml:space="preserve"> the</w:t>
      </w:r>
      <w:r w:rsidR="00731590">
        <w:rPr>
          <w:rFonts w:ascii="Times New Roman" w:hAnsi="Times New Roman"/>
        </w:rPr>
        <w:t xml:space="preserve"> search, diligence, negotiation and structuring of over </w:t>
      </w:r>
      <w:r w:rsidR="00936A2F">
        <w:rPr>
          <w:rFonts w:ascii="Times New Roman" w:hAnsi="Times New Roman"/>
        </w:rPr>
        <w:t>50</w:t>
      </w:r>
      <w:r w:rsidR="00731590">
        <w:rPr>
          <w:rFonts w:ascii="Times New Roman" w:hAnsi="Times New Roman"/>
        </w:rPr>
        <w:t xml:space="preserve"> transactions in telecom, software and consumer product related companies</w:t>
      </w:r>
      <w:r w:rsidR="00343C8E">
        <w:rPr>
          <w:rFonts w:ascii="Times New Roman" w:hAnsi="Times New Roman"/>
        </w:rPr>
        <w:t xml:space="preserve"> as well as</w:t>
      </w:r>
      <w:r w:rsidR="007B136E">
        <w:rPr>
          <w:rFonts w:ascii="Times New Roman" w:hAnsi="Times New Roman"/>
        </w:rPr>
        <w:t xml:space="preserve"> hel</w:t>
      </w:r>
      <w:r w:rsidR="00343C8E">
        <w:rPr>
          <w:rFonts w:ascii="Times New Roman" w:hAnsi="Times New Roman"/>
        </w:rPr>
        <w:t xml:space="preserve">d responsibilities for compensation oversight and </w:t>
      </w:r>
      <w:r w:rsidR="006E595C">
        <w:rPr>
          <w:rFonts w:ascii="Times New Roman" w:hAnsi="Times New Roman"/>
        </w:rPr>
        <w:t>portfolio company management</w:t>
      </w:r>
      <w:r w:rsidR="00343C8E">
        <w:rPr>
          <w:rFonts w:ascii="Times New Roman" w:hAnsi="Times New Roman"/>
        </w:rPr>
        <w:t>.</w:t>
      </w:r>
      <w:r w:rsidR="00295CC3" w:rsidRPr="00295CC3">
        <w:rPr>
          <w:rFonts w:ascii="Times New Roman" w:hAnsi="Times New Roman"/>
        </w:rPr>
        <w:t xml:space="preserve"> </w:t>
      </w:r>
      <w:r w:rsidR="00295CC3">
        <w:rPr>
          <w:rFonts w:ascii="Times New Roman" w:hAnsi="Times New Roman"/>
        </w:rPr>
        <w:t xml:space="preserve"> She was a key member of the Investment Committee and a lead Partner in Mergers &amp; Acquisitions</w:t>
      </w:r>
      <w:r w:rsidR="006E595C">
        <w:rPr>
          <w:rFonts w:ascii="Times New Roman" w:hAnsi="Times New Roman"/>
        </w:rPr>
        <w:t xml:space="preserve"> and credited for some of the most profitable acquisitions</w:t>
      </w:r>
      <w:r w:rsidR="00295CC3">
        <w:rPr>
          <w:rFonts w:ascii="Times New Roman" w:hAnsi="Times New Roman"/>
        </w:rPr>
        <w:t xml:space="preserve">. </w:t>
      </w:r>
      <w:r w:rsidR="006E595C">
        <w:rPr>
          <w:rFonts w:ascii="Times New Roman" w:hAnsi="Times New Roman"/>
        </w:rPr>
        <w:t>S</w:t>
      </w:r>
      <w:r w:rsidR="00295CC3">
        <w:rPr>
          <w:rFonts w:ascii="Times New Roman" w:hAnsi="Times New Roman"/>
        </w:rPr>
        <w:t>he interfaced with a vast number of executive level managers at a wide array of companies in different industries</w:t>
      </w:r>
      <w:r w:rsidR="00C7230B">
        <w:rPr>
          <w:rFonts w:ascii="Times New Roman" w:hAnsi="Times New Roman"/>
        </w:rPr>
        <w:t>; many of whom she is still in touch with</w:t>
      </w:r>
      <w:r w:rsidR="00295CC3">
        <w:rPr>
          <w:rFonts w:ascii="Times New Roman" w:hAnsi="Times New Roman"/>
        </w:rPr>
        <w:t xml:space="preserve">.  </w:t>
      </w:r>
      <w:r w:rsidR="00C7230B">
        <w:rPr>
          <w:rFonts w:ascii="Times New Roman" w:hAnsi="Times New Roman"/>
        </w:rPr>
        <w:t>Angela’s</w:t>
      </w:r>
      <w:r w:rsidR="00C7230B" w:rsidRPr="00EA2D27">
        <w:rPr>
          <w:rFonts w:ascii="Times New Roman" w:hAnsi="Times New Roman"/>
        </w:rPr>
        <w:t xml:space="preserve"> entrepreneurial spirit</w:t>
      </w:r>
      <w:r w:rsidR="00775CB3">
        <w:rPr>
          <w:rFonts w:ascii="Times New Roman" w:hAnsi="Times New Roman"/>
        </w:rPr>
        <w:t xml:space="preserve"> combined with a </w:t>
      </w:r>
      <w:bookmarkStart w:id="0" w:name="_GoBack"/>
      <w:bookmarkEnd w:id="0"/>
      <w:r w:rsidR="00C7230B">
        <w:rPr>
          <w:rFonts w:ascii="Times New Roman" w:hAnsi="Times New Roman"/>
        </w:rPr>
        <w:t>passion</w:t>
      </w:r>
      <w:r w:rsidR="00C7230B">
        <w:rPr>
          <w:rFonts w:ascii="Times New Roman" w:hAnsi="Times New Roman"/>
        </w:rPr>
        <w:t xml:space="preserve"> for health and wellness</w:t>
      </w:r>
      <w:r w:rsidR="00C7230B">
        <w:rPr>
          <w:rFonts w:ascii="Times New Roman" w:hAnsi="Times New Roman"/>
        </w:rPr>
        <w:t xml:space="preserve"> led her to Co-Found a</w:t>
      </w:r>
      <w:r w:rsidR="00C7230B" w:rsidRPr="00EA2D27">
        <w:rPr>
          <w:rFonts w:ascii="Times New Roman" w:hAnsi="Times New Roman"/>
        </w:rPr>
        <w:t xml:space="preserve"> start-up in the organic, drinkable soup space where she was chosen to participate with 10 other founders </w:t>
      </w:r>
      <w:r w:rsidR="00C7230B">
        <w:rPr>
          <w:rFonts w:ascii="Times New Roman" w:hAnsi="Times New Roman"/>
        </w:rPr>
        <w:t xml:space="preserve">nationally </w:t>
      </w:r>
      <w:r w:rsidR="00C7230B" w:rsidRPr="00EA2D27">
        <w:rPr>
          <w:rFonts w:ascii="Times New Roman" w:hAnsi="Times New Roman"/>
        </w:rPr>
        <w:t xml:space="preserve">in the Venture &amp; Emerging Brands Founders Forum 111, a Coca Cola </w:t>
      </w:r>
      <w:r w:rsidR="00C7230B">
        <w:rPr>
          <w:rFonts w:ascii="Times New Roman" w:hAnsi="Times New Roman"/>
        </w:rPr>
        <w:t>incubator program and</w:t>
      </w:r>
      <w:r w:rsidR="00C7230B">
        <w:rPr>
          <w:rFonts w:ascii="Times New Roman" w:hAnsi="Times New Roman"/>
        </w:rPr>
        <w:t xml:space="preserve"> </w:t>
      </w:r>
      <w:r w:rsidR="00C7230B" w:rsidRPr="00EA2D27">
        <w:rPr>
          <w:rFonts w:ascii="Times New Roman" w:hAnsi="Times New Roman"/>
        </w:rPr>
        <w:t xml:space="preserve">authored </w:t>
      </w:r>
      <w:r w:rsidR="00C7230B">
        <w:rPr>
          <w:rFonts w:ascii="Times New Roman" w:hAnsi="Times New Roman"/>
        </w:rPr>
        <w:t>a</w:t>
      </w:r>
      <w:r w:rsidR="00C7230B" w:rsidRPr="00EA2D27">
        <w:rPr>
          <w:rFonts w:ascii="Times New Roman" w:hAnsi="Times New Roman"/>
        </w:rPr>
        <w:t xml:space="preserve"> book </w:t>
      </w:r>
      <w:r w:rsidR="00C7230B">
        <w:rPr>
          <w:rFonts w:ascii="Times New Roman" w:hAnsi="Times New Roman"/>
        </w:rPr>
        <w:t>“</w:t>
      </w:r>
      <w:r w:rsidR="00C7230B" w:rsidRPr="00EA2D27">
        <w:rPr>
          <w:rFonts w:ascii="Times New Roman" w:hAnsi="Times New Roman"/>
        </w:rPr>
        <w:t>The Soup Cleanse</w:t>
      </w:r>
      <w:r w:rsidR="00C7230B">
        <w:rPr>
          <w:rFonts w:ascii="Times New Roman" w:hAnsi="Times New Roman"/>
        </w:rPr>
        <w:t>”</w:t>
      </w:r>
      <w:r w:rsidR="00C7230B" w:rsidRPr="00EA2D27">
        <w:rPr>
          <w:rFonts w:ascii="Times New Roman" w:hAnsi="Times New Roman"/>
        </w:rPr>
        <w:t xml:space="preserve"> which was published in 8 countries in 7 languages.  </w:t>
      </w:r>
      <w:r w:rsidR="00C7230B">
        <w:rPr>
          <w:rFonts w:ascii="Times New Roman" w:hAnsi="Times New Roman"/>
        </w:rPr>
        <w:t>She was</w:t>
      </w:r>
      <w:r w:rsidR="00295CC3">
        <w:rPr>
          <w:rFonts w:ascii="Times New Roman" w:hAnsi="Times New Roman"/>
        </w:rPr>
        <w:t xml:space="preserve"> CEO and CFO</w:t>
      </w:r>
      <w:r w:rsidR="00C7230B">
        <w:rPr>
          <w:rFonts w:ascii="Times New Roman" w:hAnsi="Times New Roman"/>
        </w:rPr>
        <w:t>,</w:t>
      </w:r>
      <w:r w:rsidR="00295CC3">
        <w:rPr>
          <w:rFonts w:ascii="Times New Roman" w:hAnsi="Times New Roman"/>
        </w:rPr>
        <w:t xml:space="preserve"> which, in combination with her strong finance background and private equity experiences allows her to understand the importance of and the risks associated with strategic planning, adequate capital requirements and projections</w:t>
      </w:r>
      <w:r w:rsidR="00295CC3">
        <w:rPr>
          <w:rFonts w:ascii="Times New Roman" w:hAnsi="Times New Roman"/>
        </w:rPr>
        <w:t>.</w:t>
      </w:r>
      <w:r w:rsidR="002C33C3" w:rsidRPr="002C33C3">
        <w:rPr>
          <w:rFonts w:ascii="Times New Roman" w:hAnsi="Times New Roman"/>
        </w:rPr>
        <w:t xml:space="preserve"> </w:t>
      </w:r>
      <w:r w:rsidR="00C7230B">
        <w:rPr>
          <w:rFonts w:ascii="Times New Roman" w:hAnsi="Times New Roman"/>
        </w:rPr>
        <w:t>S</w:t>
      </w:r>
      <w:r w:rsidR="002C33C3">
        <w:rPr>
          <w:rFonts w:ascii="Times New Roman" w:hAnsi="Times New Roman"/>
        </w:rPr>
        <w:t>he oversaw and worked with</w:t>
      </w:r>
      <w:r w:rsidR="00C7230B">
        <w:rPr>
          <w:rFonts w:ascii="Times New Roman" w:hAnsi="Times New Roman"/>
        </w:rPr>
        <w:t xml:space="preserve"> all aspects of revenue and expenses, including </w:t>
      </w:r>
      <w:r w:rsidR="002C33C3">
        <w:rPr>
          <w:rFonts w:ascii="Times New Roman" w:hAnsi="Times New Roman"/>
        </w:rPr>
        <w:t xml:space="preserve">product research, </w:t>
      </w:r>
      <w:r w:rsidR="00C7230B">
        <w:rPr>
          <w:rFonts w:ascii="Times New Roman" w:hAnsi="Times New Roman"/>
        </w:rPr>
        <w:t xml:space="preserve">marketing, </w:t>
      </w:r>
      <w:r w:rsidR="002C33C3">
        <w:rPr>
          <w:rFonts w:ascii="Times New Roman" w:hAnsi="Times New Roman"/>
        </w:rPr>
        <w:t>safety, logistics, production and fund raising</w:t>
      </w:r>
      <w:r w:rsidR="00C7230B">
        <w:rPr>
          <w:rFonts w:ascii="Times New Roman" w:hAnsi="Times New Roman"/>
        </w:rPr>
        <w:t xml:space="preserve"> and has a vast knowledge of </w:t>
      </w:r>
      <w:r w:rsidR="002C33C3">
        <w:rPr>
          <w:rFonts w:ascii="Times New Roman" w:hAnsi="Times New Roman"/>
        </w:rPr>
        <w:t xml:space="preserve">manufacturing and distribution of healthy </w:t>
      </w:r>
      <w:r w:rsidR="006E595C">
        <w:rPr>
          <w:rFonts w:ascii="Times New Roman" w:hAnsi="Times New Roman"/>
        </w:rPr>
        <w:t xml:space="preserve">liquid </w:t>
      </w:r>
      <w:r w:rsidR="002C33C3">
        <w:rPr>
          <w:rFonts w:ascii="Times New Roman" w:hAnsi="Times New Roman"/>
        </w:rPr>
        <w:t>products.</w:t>
      </w:r>
      <w:r w:rsidR="00C7230B" w:rsidRPr="00C7230B">
        <w:rPr>
          <w:rFonts w:ascii="Times New Roman" w:hAnsi="Times New Roman"/>
        </w:rPr>
        <w:t xml:space="preserve"> </w:t>
      </w:r>
    </w:p>
    <w:p w:rsidR="00A57124" w:rsidRDefault="00343C8E" w:rsidP="006E595C">
      <w:pPr>
        <w:pStyle w:val="BodyText"/>
        <w:spacing w:before="206"/>
        <w:ind w:right="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Angela </w:t>
      </w:r>
      <w:r w:rsidR="00731590">
        <w:rPr>
          <w:rFonts w:ascii="Times New Roman" w:hAnsi="Times New Roman"/>
        </w:rPr>
        <w:t>has spoken on a number of panels at conferences in bankruptcy, mergers and acquisitions, local panels</w:t>
      </w:r>
      <w:r w:rsidR="00C27022">
        <w:rPr>
          <w:rFonts w:ascii="Times New Roman" w:hAnsi="Times New Roman"/>
        </w:rPr>
        <w:t xml:space="preserve"> for private equity</w:t>
      </w:r>
      <w:r w:rsidR="00731590">
        <w:rPr>
          <w:rFonts w:ascii="Times New Roman" w:hAnsi="Times New Roman"/>
        </w:rPr>
        <w:t xml:space="preserve"> and </w:t>
      </w:r>
      <w:r w:rsidR="00C27022">
        <w:rPr>
          <w:rFonts w:ascii="Times New Roman" w:hAnsi="Times New Roman"/>
        </w:rPr>
        <w:t xml:space="preserve">a </w:t>
      </w:r>
      <w:r w:rsidR="00731590">
        <w:rPr>
          <w:rFonts w:ascii="Times New Roman" w:hAnsi="Times New Roman"/>
        </w:rPr>
        <w:t xml:space="preserve">Women’s </w:t>
      </w:r>
      <w:r w:rsidR="00936A2F">
        <w:rPr>
          <w:rFonts w:ascii="Times New Roman" w:hAnsi="Times New Roman"/>
        </w:rPr>
        <w:t xml:space="preserve">Conference at the University </w:t>
      </w:r>
      <w:r w:rsidR="00C05007">
        <w:rPr>
          <w:rFonts w:ascii="Times New Roman" w:hAnsi="Times New Roman"/>
        </w:rPr>
        <w:t>of Chicago,</w:t>
      </w:r>
      <w:r w:rsidR="00731590">
        <w:rPr>
          <w:rFonts w:ascii="Times New Roman" w:hAnsi="Times New Roman"/>
        </w:rPr>
        <w:t xml:space="preserve"> Booth School.</w:t>
      </w:r>
      <w:r w:rsidR="00936A2F">
        <w:rPr>
          <w:rFonts w:ascii="Times New Roman" w:hAnsi="Times New Roman"/>
        </w:rPr>
        <w:t xml:space="preserve"> </w:t>
      </w:r>
      <w:r w:rsidR="002C33C3">
        <w:rPr>
          <w:rFonts w:ascii="Times New Roman" w:hAnsi="Times New Roman"/>
        </w:rPr>
        <w:t xml:space="preserve"> </w:t>
      </w:r>
      <w:r w:rsidR="006E595C">
        <w:rPr>
          <w:rFonts w:ascii="Times New Roman" w:hAnsi="Times New Roman"/>
        </w:rPr>
        <w:t>She</w:t>
      </w:r>
      <w:r w:rsidR="002C33C3">
        <w:rPr>
          <w:rFonts w:ascii="Times New Roman" w:hAnsi="Times New Roman"/>
        </w:rPr>
        <w:t xml:space="preserve"> considers herself a generalist </w:t>
      </w:r>
      <w:r w:rsidR="00775CB3">
        <w:rPr>
          <w:rFonts w:ascii="Times New Roman" w:hAnsi="Times New Roman"/>
        </w:rPr>
        <w:t xml:space="preserve">with the ability </w:t>
      </w:r>
      <w:r w:rsidR="002C33C3">
        <w:rPr>
          <w:rFonts w:ascii="Times New Roman" w:hAnsi="Times New Roman"/>
        </w:rPr>
        <w:t>to</w:t>
      </w:r>
      <w:r w:rsidR="006E595C">
        <w:rPr>
          <w:rFonts w:ascii="Times New Roman" w:hAnsi="Times New Roman"/>
        </w:rPr>
        <w:t xml:space="preserve"> add value in a number of industries.</w:t>
      </w:r>
      <w:r w:rsidR="002C33C3">
        <w:rPr>
          <w:rFonts w:ascii="Times New Roman" w:hAnsi="Times New Roman"/>
        </w:rPr>
        <w:t xml:space="preserve"> </w:t>
      </w:r>
      <w:r w:rsidR="00936A2F">
        <w:rPr>
          <w:rFonts w:ascii="Times New Roman" w:hAnsi="Times New Roman"/>
        </w:rPr>
        <w:t>Her primary board attributes are strategy, finance</w:t>
      </w:r>
      <w:r>
        <w:rPr>
          <w:rFonts w:ascii="Times New Roman" w:hAnsi="Times New Roman"/>
        </w:rPr>
        <w:t>,</w:t>
      </w:r>
      <w:r w:rsidR="00936A2F">
        <w:rPr>
          <w:rFonts w:ascii="Times New Roman" w:hAnsi="Times New Roman"/>
        </w:rPr>
        <w:t xml:space="preserve"> capital </w:t>
      </w:r>
      <w:r w:rsidR="002C33C3">
        <w:rPr>
          <w:rFonts w:ascii="Times New Roman" w:hAnsi="Times New Roman"/>
        </w:rPr>
        <w:t>structure</w:t>
      </w:r>
      <w:r w:rsidR="00775CB3">
        <w:rPr>
          <w:rFonts w:ascii="Times New Roman" w:hAnsi="Times New Roman"/>
        </w:rPr>
        <w:t xml:space="preserve">, </w:t>
      </w:r>
      <w:r w:rsidR="002C33C3">
        <w:rPr>
          <w:rFonts w:ascii="Times New Roman" w:hAnsi="Times New Roman"/>
        </w:rPr>
        <w:t xml:space="preserve">governance </w:t>
      </w:r>
      <w:r w:rsidR="00775CB3">
        <w:rPr>
          <w:rFonts w:ascii="Times New Roman" w:hAnsi="Times New Roman"/>
        </w:rPr>
        <w:t xml:space="preserve">and her ability </w:t>
      </w:r>
      <w:r w:rsidR="002C33C3">
        <w:rPr>
          <w:rFonts w:ascii="Times New Roman" w:hAnsi="Times New Roman"/>
        </w:rPr>
        <w:t xml:space="preserve">to work </w:t>
      </w:r>
      <w:r w:rsidR="00775CB3">
        <w:rPr>
          <w:rFonts w:ascii="Times New Roman" w:hAnsi="Times New Roman"/>
        </w:rPr>
        <w:t>as a team.</w:t>
      </w:r>
      <w:r>
        <w:rPr>
          <w:rFonts w:ascii="Times New Roman" w:hAnsi="Times New Roman"/>
        </w:rPr>
        <w:t xml:space="preserve"> </w:t>
      </w:r>
      <w:r w:rsidR="006F3CF7">
        <w:rPr>
          <w:rFonts w:ascii="Times New Roman" w:hAnsi="Times New Roman"/>
        </w:rPr>
        <w:t>She has</w:t>
      </w:r>
      <w:r w:rsidR="006F1BD9">
        <w:rPr>
          <w:rFonts w:ascii="Times New Roman" w:hAnsi="Times New Roman"/>
        </w:rPr>
        <w:t xml:space="preserve"> </w:t>
      </w:r>
      <w:r w:rsidR="006F3CF7">
        <w:rPr>
          <w:rFonts w:ascii="Times New Roman" w:hAnsi="Times New Roman"/>
        </w:rPr>
        <w:t xml:space="preserve">sat </w:t>
      </w:r>
      <w:r w:rsidR="006F1BD9">
        <w:rPr>
          <w:rFonts w:ascii="Times New Roman" w:hAnsi="Times New Roman"/>
        </w:rPr>
        <w:t xml:space="preserve">said on </w:t>
      </w:r>
      <w:r w:rsidR="002C33C3">
        <w:rPr>
          <w:rFonts w:ascii="Times New Roman" w:hAnsi="Times New Roman"/>
        </w:rPr>
        <w:t xml:space="preserve">boards </w:t>
      </w:r>
      <w:r w:rsidR="006F1BD9">
        <w:rPr>
          <w:rFonts w:ascii="Times New Roman" w:hAnsi="Times New Roman"/>
        </w:rPr>
        <w:t>and chaired</w:t>
      </w:r>
      <w:r w:rsidR="00936A2F">
        <w:rPr>
          <w:rFonts w:ascii="Times New Roman" w:hAnsi="Times New Roman"/>
        </w:rPr>
        <w:t xml:space="preserve"> Audit and Compensation committee</w:t>
      </w:r>
      <w:r w:rsidR="006F3CF7">
        <w:rPr>
          <w:rFonts w:ascii="Times New Roman" w:hAnsi="Times New Roman"/>
        </w:rPr>
        <w:t>s.</w:t>
      </w:r>
    </w:p>
    <w:p w:rsidR="00775CB3" w:rsidRDefault="00775CB3" w:rsidP="00A57124">
      <w:pPr>
        <w:pStyle w:val="BodyText"/>
        <w:ind w:right="127"/>
        <w:jc w:val="both"/>
        <w:rPr>
          <w:rFonts w:ascii="Times New Roman" w:hAnsi="Times New Roman"/>
        </w:rPr>
      </w:pPr>
    </w:p>
    <w:p w:rsidR="00A57124" w:rsidRPr="00EA2D27" w:rsidRDefault="001231A8" w:rsidP="00A57124">
      <w:pPr>
        <w:pStyle w:val="BodyText"/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Angela</w:t>
      </w:r>
      <w:r w:rsidR="00A57124" w:rsidRPr="00EA2D27">
        <w:rPr>
          <w:rFonts w:ascii="Times New Roman" w:hAnsi="Times New Roman"/>
        </w:rPr>
        <w:t xml:space="preserve"> earned her Bachelor’s Degree from University of California at Berkeley and her Masters of Business </w:t>
      </w:r>
      <w:r>
        <w:rPr>
          <w:rFonts w:ascii="Times New Roman" w:hAnsi="Times New Roman"/>
        </w:rPr>
        <w:t xml:space="preserve">Administration in Finance </w:t>
      </w:r>
      <w:r w:rsidR="00A57124" w:rsidRPr="00EA2D27">
        <w:rPr>
          <w:rFonts w:ascii="Times New Roman" w:hAnsi="Times New Roman"/>
        </w:rPr>
        <w:t>from the University of Chicago, Graduate School of Business, now renamed “The Booth School”.</w:t>
      </w:r>
      <w:r w:rsidR="006D33DF">
        <w:rPr>
          <w:rFonts w:ascii="Times New Roman" w:hAnsi="Times New Roman"/>
        </w:rPr>
        <w:t xml:space="preserve">   She is </w:t>
      </w:r>
      <w:r w:rsidR="00775CB3">
        <w:rPr>
          <w:rFonts w:ascii="Times New Roman" w:hAnsi="Times New Roman"/>
        </w:rPr>
        <w:t xml:space="preserve">very happily </w:t>
      </w:r>
      <w:r w:rsidR="006D33DF">
        <w:rPr>
          <w:rFonts w:ascii="Times New Roman" w:hAnsi="Times New Roman"/>
        </w:rPr>
        <w:t>married to Daniel Blatteis and they have three beautiful children.</w:t>
      </w:r>
    </w:p>
    <w:p w:rsidR="00A57124" w:rsidRPr="00EA2D27" w:rsidRDefault="00A57124" w:rsidP="00C7230B">
      <w:pPr>
        <w:pStyle w:val="BodyText"/>
        <w:ind w:left="0"/>
        <w:jc w:val="both"/>
        <w:rPr>
          <w:rFonts w:ascii="Times New Roman" w:hAnsi="Times New Roman"/>
        </w:rPr>
      </w:pPr>
    </w:p>
    <w:sectPr w:rsidR="00A57124" w:rsidRPr="00EA2D27" w:rsidSect="00731590">
      <w:head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4D" w:rsidRDefault="00DC294D" w:rsidP="008B3D11">
      <w:r>
        <w:separator/>
      </w:r>
    </w:p>
  </w:endnote>
  <w:endnote w:type="continuationSeparator" w:id="0">
    <w:p w:rsidR="00DC294D" w:rsidRDefault="00DC294D" w:rsidP="008B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4D" w:rsidRDefault="00DC294D" w:rsidP="008B3D11">
      <w:r>
        <w:separator/>
      </w:r>
    </w:p>
  </w:footnote>
  <w:footnote w:type="continuationSeparator" w:id="0">
    <w:p w:rsidR="00DC294D" w:rsidRDefault="00DC294D" w:rsidP="008B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27" w:rsidRPr="00936A2F" w:rsidRDefault="00EA2D27">
    <w:pPr>
      <w:pStyle w:val="Header"/>
      <w:rPr>
        <w:sz w:val="16"/>
        <w:szCs w:val="16"/>
      </w:rPr>
    </w:pPr>
  </w:p>
  <w:p w:rsidR="00EA2D27" w:rsidRPr="00936A2F" w:rsidRDefault="00EA2D27">
    <w:pPr>
      <w:pStyle w:val="Header"/>
      <w:rPr>
        <w:sz w:val="16"/>
        <w:szCs w:val="16"/>
      </w:rPr>
    </w:pPr>
  </w:p>
  <w:p w:rsidR="00EA2D27" w:rsidRPr="00936A2F" w:rsidRDefault="00EA2D2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7BB"/>
    <w:multiLevelType w:val="hybridMultilevel"/>
    <w:tmpl w:val="08ECB072"/>
    <w:lvl w:ilvl="0" w:tplc="0409000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5" w:hanging="360"/>
      </w:pPr>
      <w:rPr>
        <w:rFonts w:ascii="Wingdings" w:hAnsi="Wingdings" w:hint="default"/>
      </w:rPr>
    </w:lvl>
  </w:abstractNum>
  <w:abstractNum w:abstractNumId="1" w15:restartNumberingAfterBreak="0">
    <w:nsid w:val="3CAD7ED4"/>
    <w:multiLevelType w:val="hybridMultilevel"/>
    <w:tmpl w:val="D36EDBF8"/>
    <w:lvl w:ilvl="0" w:tplc="0409000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24"/>
    <w:rsid w:val="000E7866"/>
    <w:rsid w:val="000F76B7"/>
    <w:rsid w:val="001231A8"/>
    <w:rsid w:val="00280205"/>
    <w:rsid w:val="00295CC3"/>
    <w:rsid w:val="002A5E96"/>
    <w:rsid w:val="002C33C3"/>
    <w:rsid w:val="00317549"/>
    <w:rsid w:val="00343C8E"/>
    <w:rsid w:val="00495192"/>
    <w:rsid w:val="005704B2"/>
    <w:rsid w:val="00586E05"/>
    <w:rsid w:val="006D33DF"/>
    <w:rsid w:val="006E595C"/>
    <w:rsid w:val="006F1BD9"/>
    <w:rsid w:val="006F3CF7"/>
    <w:rsid w:val="00731590"/>
    <w:rsid w:val="00775CB3"/>
    <w:rsid w:val="007B136E"/>
    <w:rsid w:val="007B3105"/>
    <w:rsid w:val="007C5656"/>
    <w:rsid w:val="008619B4"/>
    <w:rsid w:val="00887E02"/>
    <w:rsid w:val="008B2022"/>
    <w:rsid w:val="008B3D11"/>
    <w:rsid w:val="00936A2F"/>
    <w:rsid w:val="00A57124"/>
    <w:rsid w:val="00C05007"/>
    <w:rsid w:val="00C27022"/>
    <w:rsid w:val="00C7230B"/>
    <w:rsid w:val="00D4039F"/>
    <w:rsid w:val="00DC294D"/>
    <w:rsid w:val="00EA2D27"/>
    <w:rsid w:val="00EB2E27"/>
    <w:rsid w:val="00EF6062"/>
    <w:rsid w:val="00F7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2838B-899B-4390-87BF-7909C9C3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1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rsid w:val="00A57124"/>
    <w:pPr>
      <w:ind w:left="119"/>
    </w:pPr>
    <w:rPr>
      <w:rFonts w:ascii="Bookman Old Style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57124"/>
    <w:rPr>
      <w:rFonts w:ascii="Bookman Old Style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D1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3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D1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B3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latteis@tk.capit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Blatteis</dc:creator>
  <cp:keywords/>
  <dc:description/>
  <cp:lastModifiedBy>Angela Blatteis</cp:lastModifiedBy>
  <cp:revision>2</cp:revision>
  <dcterms:created xsi:type="dcterms:W3CDTF">2019-11-23T20:21:00Z</dcterms:created>
  <dcterms:modified xsi:type="dcterms:W3CDTF">2019-11-23T20:21:00Z</dcterms:modified>
</cp:coreProperties>
</file>